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50" w:lineRule="exact"/>
        <w:jc w:val="center"/>
        <w:rPr>
          <w:rFonts w:ascii="Times New Roman" w:hAnsi="Times New Roman" w:eastAsia="方正小标宋_GBK"/>
          <w:sz w:val="40"/>
          <w:szCs w:val="40"/>
        </w:rPr>
      </w:pPr>
      <w:r>
        <w:rPr>
          <w:rFonts w:ascii="Times New Roman" w:hAnsi="Times New Roman" w:eastAsia="方正小标宋_GBK"/>
          <w:sz w:val="40"/>
          <w:szCs w:val="40"/>
        </w:rPr>
        <w:t>重大事项调整表</w:t>
      </w:r>
    </w:p>
    <w:p>
      <w:pPr>
        <w:spacing w:line="550" w:lineRule="exact"/>
        <w:rPr>
          <w:rFonts w:ascii="Times New Roman" w:hAnsi="Times New Roman" w:eastAsia="仿宋_GB2312"/>
          <w:sz w:val="32"/>
          <w:szCs w:val="32"/>
        </w:rPr>
      </w:pPr>
    </w:p>
    <w:tbl>
      <w:tblPr>
        <w:tblStyle w:val="2"/>
        <w:tblW w:w="14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1"/>
        <w:gridCol w:w="2104"/>
        <w:gridCol w:w="1820"/>
        <w:gridCol w:w="7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491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项目名称</w:t>
            </w:r>
          </w:p>
        </w:tc>
        <w:tc>
          <w:tcPr>
            <w:tcW w:w="2104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项目编号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调整内容</w:t>
            </w:r>
          </w:p>
        </w:tc>
        <w:tc>
          <w:tcPr>
            <w:tcW w:w="7745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调整事项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2491" w:type="dxa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非洲猪瘟等重要疫病蛋白质颗粒疫苗研发</w:t>
            </w:r>
          </w:p>
        </w:tc>
        <w:tc>
          <w:tcPr>
            <w:tcW w:w="210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2021NK1030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变更项目执行时间、参与单位、预算。</w:t>
            </w:r>
          </w:p>
        </w:tc>
        <w:tc>
          <w:tcPr>
            <w:tcW w:w="7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执行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时间由2022年1月-2024年12，变更为2022年1月-2025年12月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增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常德市鼎城区惠生农业有限公司、桃源县惠本饲料有限公司为本项目参与单位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预算变更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：牵头单位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湖南农业大学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调减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1000万元至新增参与单位（常德市鼎城区惠生农业有限公司70万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、桃源县惠本饲料有限公司 930万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2491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优质鱼类新品种创制</w:t>
            </w:r>
          </w:p>
        </w:tc>
        <w:tc>
          <w:tcPr>
            <w:tcW w:w="210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2021NK1010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变更预算</w:t>
            </w:r>
          </w:p>
        </w:tc>
        <w:tc>
          <w:tcPr>
            <w:tcW w:w="7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湘云生物科技有限公司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财政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经费由60万元变更为40万元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常德启腾水产服务有限公司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财政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经费由60万元变更为40万元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湖南岳麓山水产育种科技有限公司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财政经费调增40万元。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2491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高性能GPU芯片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10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2022GK1020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变更项目执行时间</w:t>
            </w:r>
          </w:p>
        </w:tc>
        <w:tc>
          <w:tcPr>
            <w:tcW w:w="774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执行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时间由202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年1月-2024年12，变更为202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年1月-2025年12月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wiss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hMTgzMmE2NWI4MDBiODljZWIyMjBmMjYxZWUwYzAifQ=="/>
    <w:docVar w:name="KSO_WPS_MARK_KEY" w:val="79a57865-d3f6-422e-bdbb-a9fbf152fc32"/>
  </w:docVars>
  <w:rsids>
    <w:rsidRoot w:val="1C190153"/>
    <w:rsid w:val="07B15ADE"/>
    <w:rsid w:val="16AA9ADA"/>
    <w:rsid w:val="1A694A08"/>
    <w:rsid w:val="1C190153"/>
    <w:rsid w:val="1FB761E8"/>
    <w:rsid w:val="2509736A"/>
    <w:rsid w:val="2CF96CBB"/>
    <w:rsid w:val="30A1390D"/>
    <w:rsid w:val="38FA068D"/>
    <w:rsid w:val="3F7F67F7"/>
    <w:rsid w:val="45025C08"/>
    <w:rsid w:val="4C935DDF"/>
    <w:rsid w:val="613F4D35"/>
    <w:rsid w:val="659F6E44"/>
    <w:rsid w:val="669F0E48"/>
    <w:rsid w:val="6CB25443"/>
    <w:rsid w:val="71A32980"/>
    <w:rsid w:val="762D7B2E"/>
    <w:rsid w:val="7B073022"/>
    <w:rsid w:val="7C903AE0"/>
    <w:rsid w:val="7DDE6678"/>
    <w:rsid w:val="7EFAC21A"/>
    <w:rsid w:val="BEBB074F"/>
    <w:rsid w:val="EEFB7428"/>
    <w:rsid w:val="F57F4B3E"/>
    <w:rsid w:val="FEEFB04F"/>
    <w:rsid w:val="FFEFF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66</Characters>
  <Lines>0</Lines>
  <Paragraphs>0</Paragraphs>
  <TotalTime>1</TotalTime>
  <ScaleCrop>false</ScaleCrop>
  <LinksUpToDate>false</LinksUpToDate>
  <CharactersWithSpaces>66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2020-11-01T11:51:00Z</dcterms:created>
  <dc:creator>lenovo</dc:creator>
  <cp:lastModifiedBy>kylin</cp:lastModifiedBy>
  <cp:lastPrinted>2021-12-25T06:34:00Z</cp:lastPrinted>
  <dcterms:modified xsi:type="dcterms:W3CDTF">2024-07-12T08:29:29Z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D623A7A239D04D58986A6F2AC095DCC6</vt:lpwstr>
  </property>
</Properties>
</file>