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bidi w:val="0"/>
        <w:ind w:right="0" w:right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湖南省第二批创新型县（市、区）建设名单</w:t>
      </w:r>
    </w:p>
    <w:tbl>
      <w:tblPr>
        <w:tblStyle w:val="13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685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建设主题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雨花区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天心区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望城区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祁东县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耒阳市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石峰区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芦淞区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雨湖区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双清区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平江县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云溪区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华容县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津市市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沅江市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永兴县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宁远县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辰溪县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溆浦县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娄星区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吉首市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科技支撑乡村振兴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ind w:right="0" w:rightChars="0"/>
      </w:pPr>
    </w:p>
    <w:sectPr>
      <w:footerReference r:id="rId3" w:type="default"/>
      <w:pgSz w:w="11906" w:h="16838"/>
      <w:pgMar w:top="1701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___WRD_EMBED_SUB_46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WJjYTViODE5ZGIyYjdhZjc5NjYwYzc3YTZiZjgifQ=="/>
  </w:docVars>
  <w:rsids>
    <w:rsidRoot w:val="1B3F67F7"/>
    <w:rsid w:val="01F354A7"/>
    <w:rsid w:val="0538734A"/>
    <w:rsid w:val="05C3539B"/>
    <w:rsid w:val="06B36233"/>
    <w:rsid w:val="08A9652E"/>
    <w:rsid w:val="09531B63"/>
    <w:rsid w:val="09655804"/>
    <w:rsid w:val="0BD35318"/>
    <w:rsid w:val="0DB946A1"/>
    <w:rsid w:val="0DDFD396"/>
    <w:rsid w:val="0FFF5BF1"/>
    <w:rsid w:val="10161E9F"/>
    <w:rsid w:val="12063C36"/>
    <w:rsid w:val="127E5960"/>
    <w:rsid w:val="150C637D"/>
    <w:rsid w:val="1B3F67F7"/>
    <w:rsid w:val="1D6F29FA"/>
    <w:rsid w:val="1EB23938"/>
    <w:rsid w:val="1EDAF1B5"/>
    <w:rsid w:val="1F5FA206"/>
    <w:rsid w:val="233E276D"/>
    <w:rsid w:val="239F5377"/>
    <w:rsid w:val="27B707A9"/>
    <w:rsid w:val="27DFF4EF"/>
    <w:rsid w:val="28D46596"/>
    <w:rsid w:val="28EB2B44"/>
    <w:rsid w:val="2DAE8B2C"/>
    <w:rsid w:val="2DCC63DF"/>
    <w:rsid w:val="2ECA0FAA"/>
    <w:rsid w:val="2FFE51A1"/>
    <w:rsid w:val="31995A7A"/>
    <w:rsid w:val="32BB41DC"/>
    <w:rsid w:val="3384138C"/>
    <w:rsid w:val="36E7022A"/>
    <w:rsid w:val="37E94C68"/>
    <w:rsid w:val="37F69ED8"/>
    <w:rsid w:val="39A55113"/>
    <w:rsid w:val="39BACC7E"/>
    <w:rsid w:val="3AF74B22"/>
    <w:rsid w:val="3B3B2ED2"/>
    <w:rsid w:val="3BDFEE84"/>
    <w:rsid w:val="3D962927"/>
    <w:rsid w:val="3DCCF6C9"/>
    <w:rsid w:val="3EB5365B"/>
    <w:rsid w:val="3F6E9BAD"/>
    <w:rsid w:val="3FCB230A"/>
    <w:rsid w:val="3FFF6930"/>
    <w:rsid w:val="40B25455"/>
    <w:rsid w:val="42FC1F17"/>
    <w:rsid w:val="4546482E"/>
    <w:rsid w:val="46817226"/>
    <w:rsid w:val="47051B33"/>
    <w:rsid w:val="4B8F3AED"/>
    <w:rsid w:val="4C4A1B80"/>
    <w:rsid w:val="4D3C3F10"/>
    <w:rsid w:val="4DFB957A"/>
    <w:rsid w:val="4E2C20ED"/>
    <w:rsid w:val="4FFCCC78"/>
    <w:rsid w:val="502D011F"/>
    <w:rsid w:val="53A225E2"/>
    <w:rsid w:val="56683276"/>
    <w:rsid w:val="58980DD3"/>
    <w:rsid w:val="59CE6885"/>
    <w:rsid w:val="59FA2F52"/>
    <w:rsid w:val="5AF5995C"/>
    <w:rsid w:val="5B0511A8"/>
    <w:rsid w:val="5BD5E9D3"/>
    <w:rsid w:val="5CA7F54B"/>
    <w:rsid w:val="5CB52159"/>
    <w:rsid w:val="5CBF9128"/>
    <w:rsid w:val="5CC16FA7"/>
    <w:rsid w:val="5DF771CF"/>
    <w:rsid w:val="5E9FE78C"/>
    <w:rsid w:val="5EF93953"/>
    <w:rsid w:val="61D91701"/>
    <w:rsid w:val="646E1733"/>
    <w:rsid w:val="64E17E49"/>
    <w:rsid w:val="652C27DC"/>
    <w:rsid w:val="674F8C5F"/>
    <w:rsid w:val="69286DEF"/>
    <w:rsid w:val="6AFD03BC"/>
    <w:rsid w:val="6B5F9EF7"/>
    <w:rsid w:val="6B761643"/>
    <w:rsid w:val="6BF94514"/>
    <w:rsid w:val="6CFDE752"/>
    <w:rsid w:val="6D3F635F"/>
    <w:rsid w:val="6E2A74CA"/>
    <w:rsid w:val="6EFA73D3"/>
    <w:rsid w:val="6F6CA6B6"/>
    <w:rsid w:val="6F6E09A2"/>
    <w:rsid w:val="6F6FA7AC"/>
    <w:rsid w:val="6FFD2029"/>
    <w:rsid w:val="70202B15"/>
    <w:rsid w:val="71DD2369"/>
    <w:rsid w:val="71EB2CE1"/>
    <w:rsid w:val="7291B32C"/>
    <w:rsid w:val="72956A52"/>
    <w:rsid w:val="7316023D"/>
    <w:rsid w:val="733FCFD9"/>
    <w:rsid w:val="73BDF2FD"/>
    <w:rsid w:val="74416761"/>
    <w:rsid w:val="756F8903"/>
    <w:rsid w:val="75CF9697"/>
    <w:rsid w:val="767401B1"/>
    <w:rsid w:val="767A40B2"/>
    <w:rsid w:val="76F3B7A0"/>
    <w:rsid w:val="776F4582"/>
    <w:rsid w:val="77866ADA"/>
    <w:rsid w:val="77DC88BC"/>
    <w:rsid w:val="787B3D00"/>
    <w:rsid w:val="78F359E5"/>
    <w:rsid w:val="79BDECB6"/>
    <w:rsid w:val="7ABB45E5"/>
    <w:rsid w:val="7BAD6854"/>
    <w:rsid w:val="7BBF78AC"/>
    <w:rsid w:val="7BDFD45A"/>
    <w:rsid w:val="7C28670A"/>
    <w:rsid w:val="7C88511B"/>
    <w:rsid w:val="7CEB9015"/>
    <w:rsid w:val="7D7DB7A1"/>
    <w:rsid w:val="7DF79B62"/>
    <w:rsid w:val="7DFE9B8B"/>
    <w:rsid w:val="7DFFE319"/>
    <w:rsid w:val="7E1F43DE"/>
    <w:rsid w:val="7E5B2732"/>
    <w:rsid w:val="7E6BF972"/>
    <w:rsid w:val="7E732C83"/>
    <w:rsid w:val="7EBC38F9"/>
    <w:rsid w:val="7EDF9E7A"/>
    <w:rsid w:val="7EEAA6E7"/>
    <w:rsid w:val="7F3D2D81"/>
    <w:rsid w:val="7F3F0A0C"/>
    <w:rsid w:val="7F3F0A27"/>
    <w:rsid w:val="7F7B70F1"/>
    <w:rsid w:val="7FBE5346"/>
    <w:rsid w:val="7FCE078F"/>
    <w:rsid w:val="7FD61F9C"/>
    <w:rsid w:val="7FDF4834"/>
    <w:rsid w:val="7FF7CB44"/>
    <w:rsid w:val="7FFF2775"/>
    <w:rsid w:val="7FFFBC09"/>
    <w:rsid w:val="8AFF4DBF"/>
    <w:rsid w:val="8B3793B3"/>
    <w:rsid w:val="8D7FC9EC"/>
    <w:rsid w:val="8FDFA0BE"/>
    <w:rsid w:val="9BFAF63A"/>
    <w:rsid w:val="9FFA6590"/>
    <w:rsid w:val="A3B70E1F"/>
    <w:rsid w:val="ADC7E3ED"/>
    <w:rsid w:val="AFBBD493"/>
    <w:rsid w:val="AFFF9F25"/>
    <w:rsid w:val="BA573B26"/>
    <w:rsid w:val="BB3FD82B"/>
    <w:rsid w:val="BBBFFE76"/>
    <w:rsid w:val="BBFF923A"/>
    <w:rsid w:val="BD1FC15E"/>
    <w:rsid w:val="BE17B769"/>
    <w:rsid w:val="BEDB553B"/>
    <w:rsid w:val="BEEF3967"/>
    <w:rsid w:val="BFFFA9DA"/>
    <w:rsid w:val="BFFFE821"/>
    <w:rsid w:val="C3B7276D"/>
    <w:rsid w:val="C52FED77"/>
    <w:rsid w:val="C86EED94"/>
    <w:rsid w:val="CCE128B5"/>
    <w:rsid w:val="D6FBF6AB"/>
    <w:rsid w:val="D71FEB74"/>
    <w:rsid w:val="D7BA7DF7"/>
    <w:rsid w:val="DB6B3586"/>
    <w:rsid w:val="DB7FB85F"/>
    <w:rsid w:val="DCBE48A8"/>
    <w:rsid w:val="DEFE296E"/>
    <w:rsid w:val="DEFF388F"/>
    <w:rsid w:val="DF6C792E"/>
    <w:rsid w:val="DF7E4991"/>
    <w:rsid w:val="DFB74677"/>
    <w:rsid w:val="DFFB1C28"/>
    <w:rsid w:val="E3EFC5BB"/>
    <w:rsid w:val="E9F6B712"/>
    <w:rsid w:val="EBE793C1"/>
    <w:rsid w:val="EBE7AE77"/>
    <w:rsid w:val="ED5EEBCE"/>
    <w:rsid w:val="EEDFFB70"/>
    <w:rsid w:val="EF2E859E"/>
    <w:rsid w:val="EF617D53"/>
    <w:rsid w:val="EFC72594"/>
    <w:rsid w:val="EFD6162E"/>
    <w:rsid w:val="EFF6FFC3"/>
    <w:rsid w:val="EFFF5585"/>
    <w:rsid w:val="F1FFDEC4"/>
    <w:rsid w:val="F3FD58C4"/>
    <w:rsid w:val="F54B1BC8"/>
    <w:rsid w:val="F5CEBD80"/>
    <w:rsid w:val="F5EFDD76"/>
    <w:rsid w:val="F5FF9CD5"/>
    <w:rsid w:val="F6FD852D"/>
    <w:rsid w:val="F7BE9E43"/>
    <w:rsid w:val="F7F72F3A"/>
    <w:rsid w:val="F7FBDC76"/>
    <w:rsid w:val="F7FE747F"/>
    <w:rsid w:val="F7FFF59E"/>
    <w:rsid w:val="F9FFC34D"/>
    <w:rsid w:val="FA7DE24D"/>
    <w:rsid w:val="FADD2F02"/>
    <w:rsid w:val="FB9D405D"/>
    <w:rsid w:val="FBEF1159"/>
    <w:rsid w:val="FBFD5F12"/>
    <w:rsid w:val="FBFDE527"/>
    <w:rsid w:val="FC5C5C1C"/>
    <w:rsid w:val="FCB96602"/>
    <w:rsid w:val="FD7D5BB8"/>
    <w:rsid w:val="FDC78969"/>
    <w:rsid w:val="FDDFB59F"/>
    <w:rsid w:val="FDE9BA12"/>
    <w:rsid w:val="FDFD7810"/>
    <w:rsid w:val="FDFF7A98"/>
    <w:rsid w:val="FE4D1FA9"/>
    <w:rsid w:val="FE67147A"/>
    <w:rsid w:val="FEB747D5"/>
    <w:rsid w:val="FEBB76BF"/>
    <w:rsid w:val="FED88E70"/>
    <w:rsid w:val="FF159DC4"/>
    <w:rsid w:val="FF7BEDBA"/>
    <w:rsid w:val="FF7F4AC4"/>
    <w:rsid w:val="FF9A1462"/>
    <w:rsid w:val="FFDE9FCD"/>
    <w:rsid w:val="FFDF62A6"/>
    <w:rsid w:val="FFE58276"/>
    <w:rsid w:val="FFED5AD2"/>
    <w:rsid w:val="FFF6B66C"/>
    <w:rsid w:val="FF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6" w:lineRule="auto"/>
      <w:textAlignment w:val="baseline"/>
    </w:pPr>
    <w:rPr>
      <w:rFonts w:ascii="Calibri Light" w:hAnsi="Calibri Light" w:cs="Calibri Light"/>
      <w:b/>
      <w:bCs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szCs w:val="22"/>
    </w:rPr>
  </w:style>
  <w:style w:type="paragraph" w:styleId="5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endnote text"/>
    <w:basedOn w:val="1"/>
    <w:next w:val="4"/>
    <w:qFormat/>
    <w:uiPriority w:val="0"/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___WRD_EMBED_SUB_46" w:hAnsi="Calibri" w:eastAsia="___WRD_EMBED_SUB_46" w:cs="___WRD_EMBED_SUB_46"/>
      <w:color w:val="000000"/>
      <w:sz w:val="24"/>
      <w:szCs w:val="24"/>
      <w:lang w:val="en-US" w:eastAsia="zh-CN" w:bidi="ar-SA"/>
    </w:rPr>
  </w:style>
  <w:style w:type="paragraph" w:customStyle="1" w:styleId="17">
    <w:name w:val="BodyText"/>
    <w:basedOn w:val="1"/>
    <w:qFormat/>
    <w:uiPriority w:val="0"/>
    <w:rPr>
      <w:szCs w:val="22"/>
    </w:rPr>
  </w:style>
  <w:style w:type="character" w:customStyle="1" w:styleId="18">
    <w:name w:val="font11"/>
    <w:basedOn w:val="1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font21"/>
    <w:basedOn w:val="1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font51"/>
    <w:basedOn w:val="14"/>
    <w:qFormat/>
    <w:uiPriority w:val="0"/>
    <w:rPr>
      <w:rFonts w:hint="eastAsia" w:ascii="方正黑体简体" w:hAnsi="方正黑体简体" w:eastAsia="方正黑体简体" w:cs="方正黑体简体"/>
      <w:color w:val="000000"/>
      <w:sz w:val="28"/>
      <w:szCs w:val="28"/>
      <w:u w:val="none"/>
    </w:rPr>
  </w:style>
  <w:style w:type="character" w:customStyle="1" w:styleId="22">
    <w:name w:val="font41"/>
    <w:basedOn w:val="14"/>
    <w:qFormat/>
    <w:uiPriority w:val="0"/>
    <w:rPr>
      <w:rFonts w:hint="eastAsia" w:ascii="方正黑体简体" w:hAnsi="方正黑体简体" w:eastAsia="方正黑体简体" w:cs="方正黑体简体"/>
      <w:color w:val="000000"/>
      <w:sz w:val="28"/>
      <w:szCs w:val="28"/>
      <w:u w:val="none"/>
    </w:rPr>
  </w:style>
  <w:style w:type="character" w:customStyle="1" w:styleId="23">
    <w:name w:val="font31"/>
    <w:basedOn w:val="14"/>
    <w:qFormat/>
    <w:uiPriority w:val="0"/>
    <w:rPr>
      <w:rFonts w:hint="eastAsia" w:ascii="方正黑体简体" w:hAnsi="方正黑体简体" w:eastAsia="方正黑体简体" w:cs="方正黑体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4051</Words>
  <Characters>4367</Characters>
  <Lines>0</Lines>
  <Paragraphs>0</Paragraphs>
  <TotalTime>1</TotalTime>
  <ScaleCrop>false</ScaleCrop>
  <LinksUpToDate>false</LinksUpToDate>
  <CharactersWithSpaces>4430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2019-12-21T01:40:00Z</dcterms:created>
  <dc:creator>伍麟</dc:creator>
  <cp:lastModifiedBy>kylin</cp:lastModifiedBy>
  <cp:lastPrinted>2023-06-16T09:15:00Z</cp:lastPrinted>
  <dcterms:modified xsi:type="dcterms:W3CDTF">2023-06-16T08:15:03Z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992246D8BAC64974A69CA32FA46C02BF_12</vt:lpwstr>
  </property>
</Properties>
</file>