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参赛回执单</w:t>
      </w:r>
    </w:p>
    <w:bookmarkEnd w:id="0"/>
    <w:p>
      <w:pPr>
        <w:pStyle w:val="2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84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2142"/>
        <w:gridCol w:w="1693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是否需要预订酒店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600" w:lineRule="exact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是，单间或标间；否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55D9"/>
    <w:rsid w:val="36C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2021-06-30T07:15:00Z</dcterms:created>
  <dc:creator>野狼行动</dc:creator>
  <cp:lastModifiedBy>野狼行动</cp:lastModifiedBy>
  <dcterms:modified xsi:type="dcterms:W3CDTF">2021-06-30T07:19:36Z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0382F92A646F481DAE8CE17C46DB4495</vt:lpwstr>
  </property>
</Properties>
</file>