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>附件5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湖南省临床医疗技术示范基地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运行绩效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自评价报告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353" w:lineRule="auto"/>
        <w:jc w:val="center"/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6"/>
        </w:rPr>
      </w:pPr>
      <w:r>
        <w:rPr>
          <w:rFonts w:hint="default" w:ascii="Times New Roman" w:hAnsi="Times New Roman" w:eastAsia="楷体_GB2312" w:cs="Times New Roman"/>
          <w:color w:val="000000"/>
          <w:sz w:val="36"/>
          <w:szCs w:val="36"/>
        </w:rPr>
        <w:t>（</w:t>
      </w:r>
      <w:r>
        <w:rPr>
          <w:rFonts w:hint="eastAsia" w:eastAsia="楷体_GB2312" w:cs="Times New Roman"/>
          <w:color w:val="000000"/>
          <w:sz w:val="36"/>
          <w:szCs w:val="36"/>
          <w:lang w:eastAsia="zh-CN"/>
        </w:rPr>
        <w:t>立项</w:t>
      </w:r>
      <w:r>
        <w:rPr>
          <w:rFonts w:hint="default" w:ascii="Times New Roman" w:hAnsi="Times New Roman" w:eastAsia="楷体_GB2312" w:cs="Times New Roman"/>
          <w:color w:val="000000"/>
          <w:sz w:val="36"/>
          <w:szCs w:val="36"/>
          <w:lang w:eastAsia="zh-CN"/>
        </w:rPr>
        <w:t>—</w:t>
      </w:r>
      <w:r>
        <w:rPr>
          <w:rFonts w:hint="default" w:ascii="Times New Roman" w:hAnsi="Times New Roman" w:eastAsia="楷体_GB2312" w:cs="Times New Roman"/>
          <w:color w:val="000000"/>
          <w:sz w:val="36"/>
          <w:szCs w:val="36"/>
        </w:rPr>
        <w:t>20</w:t>
      </w:r>
      <w:r>
        <w:rPr>
          <w:rFonts w:hint="default" w:ascii="Times New Roman" w:hAnsi="Times New Roman" w:eastAsia="楷体_GB2312" w:cs="Times New Roman"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楷体_GB2312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6"/>
          <w:szCs w:val="36"/>
        </w:rPr>
        <w:t>年）</w:t>
      </w:r>
    </w:p>
    <w:p>
      <w:pPr>
        <w:adjustRightInd w:val="0"/>
        <w:snapToGrid w:val="0"/>
        <w:spacing w:line="353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6"/>
        </w:rPr>
      </w:pP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eastAsia="仿宋_GB2312" w:cs="Times New Roman"/>
          <w:color w:val="000000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>疾病领域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lang w:eastAsia="zh-CN"/>
        </w:rPr>
        <w:t>：</w:t>
      </w: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 xml:space="preserve">临床专科： </w:t>
      </w: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6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6"/>
        </w:rPr>
      </w:pP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lang w:val="en-US" w:eastAsia="zh-CN"/>
        </w:rPr>
        <w:t>基地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>名称：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 xml:space="preserve">依托单位：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</w:rPr>
        <w:t xml:space="preserve"> （盖章）                     </w:t>
      </w: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lang w:val="en-US" w:eastAsia="zh-CN"/>
        </w:rPr>
        <w:t>主管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 xml:space="preserve">单位：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</w:rPr>
        <w:t xml:space="preserve"> （盖章）                     </w:t>
      </w:r>
    </w:p>
    <w:p>
      <w:pPr>
        <w:adjustRightInd w:val="0"/>
        <w:snapToGrid w:val="0"/>
        <w:spacing w:line="420" w:lineRule="auto"/>
        <w:ind w:firstLine="1280" w:firstLineChars="400"/>
        <w:rPr>
          <w:rFonts w:hint="default" w:ascii="Times New Roman" w:hAnsi="Times New Roman" w:eastAsia="仿宋_GB2312" w:cs="Times New Roman"/>
          <w:color w:val="000000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6"/>
        </w:rPr>
        <w:t>填报日期：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6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line="353" w:lineRule="auto"/>
        <w:ind w:firstLine="880" w:firstLineChars="200"/>
        <w:rPr>
          <w:rFonts w:hint="default" w:ascii="Times New Roman" w:hAnsi="Times New Roman" w:eastAsia="仿宋_GB2312" w:cs="Times New Roman"/>
          <w:color w:val="000000"/>
          <w:sz w:val="44"/>
          <w:szCs w:val="36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44"/>
          <w:szCs w:val="36"/>
        </w:rPr>
      </w:pPr>
    </w:p>
    <w:p>
      <w:pPr>
        <w:spacing w:line="300" w:lineRule="auto"/>
        <w:jc w:val="center"/>
        <w:outlineLvl w:val="1"/>
        <w:rPr>
          <w:rFonts w:hint="default" w:ascii="Times New Roman" w:hAnsi="Times New Roman" w:eastAsia="楷体_GB2312" w:cs="Times New Roman"/>
          <w:color w:val="00000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6"/>
          <w:lang w:val="en-US" w:eastAsia="zh-CN"/>
        </w:rPr>
        <w:t>湖南省科学技术厅</w:t>
      </w:r>
    </w:p>
    <w:p>
      <w:pPr>
        <w:pStyle w:val="4"/>
        <w:jc w:val="center"/>
        <w:rPr>
          <w:rFonts w:hint="default"/>
          <w:color w:val="000000"/>
          <w:lang w:val="en-US" w:eastAsia="zh-CN"/>
        </w:rPr>
      </w:pPr>
      <w:r>
        <w:rPr>
          <w:rFonts w:hint="eastAsia" w:eastAsia="楷体_GB2312" w:cs="Times New Roman"/>
          <w:color w:val="000000"/>
          <w:sz w:val="32"/>
          <w:szCs w:val="36"/>
          <w:lang w:val="en-US" w:eastAsia="zh-CN"/>
        </w:rPr>
        <w:t>2023年10月</w:t>
      </w:r>
    </w:p>
    <w:p>
      <w:pPr>
        <w:spacing w:line="300" w:lineRule="auto"/>
        <w:jc w:val="center"/>
        <w:rPr>
          <w:rFonts w:hint="default" w:ascii="Times New Roman" w:hAnsi="Times New Roman" w:eastAsia="长城小标宋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6"/>
          <w:lang w:val="en-US" w:eastAsia="zh-CN"/>
        </w:rPr>
        <w:br w:type="page"/>
      </w:r>
    </w:p>
    <w:p>
      <w:pPr>
        <w:adjustRightInd w:val="0"/>
        <w:snapToGrid w:val="0"/>
        <w:spacing w:line="300" w:lineRule="auto"/>
        <w:ind w:firstLine="0" w:firstLineChars="0"/>
        <w:jc w:val="center"/>
        <w:outlineLvl w:val="0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pacing w:val="0"/>
          <w:sz w:val="40"/>
          <w:szCs w:val="40"/>
        </w:rPr>
        <w:t>填 写 说 明</w:t>
      </w:r>
    </w:p>
    <w:p>
      <w:pPr>
        <w:adjustRightInd w:val="0"/>
        <w:snapToGrid w:val="0"/>
        <w:spacing w:line="300" w:lineRule="auto"/>
        <w:ind w:firstLine="0" w:firstLineChars="0"/>
        <w:jc w:val="center"/>
        <w:outlineLvl w:val="9"/>
        <w:rPr>
          <w:rFonts w:hint="default" w:ascii="Times New Roman" w:hAnsi="Times New Roman" w:eastAsia="长城小标宋体" w:cs="Times New Roman"/>
          <w:b/>
          <w:bCs/>
          <w:color w:val="000000"/>
          <w:spacing w:val="0"/>
          <w:sz w:val="36"/>
          <w:szCs w:val="36"/>
        </w:rPr>
      </w:pP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一、报告由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  <w:lang w:val="en-US" w:eastAsia="zh-CN"/>
        </w:rPr>
        <w:t>基地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依托单位和主管部门提交意见并签章。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二、报告中的依托单位名称，请按规范全称填写，并与依托单位公章一致。如有特殊情况，需单独提供证明，说明理由。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三、报告中文字须用宋体小四号字填写，1.2倍行间距。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四、凡不填写内容的栏目，请用“无”标示。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五、报告用A4纸打印、装订、签章。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六、组织机构代码指企事业单位国家标准代码，无组织机构代码的单位填写“00000000-0”。</w:t>
      </w:r>
    </w:p>
    <w:p>
      <w:pPr>
        <w:adjustRightInd w:val="0"/>
        <w:snapToGrid w:val="0"/>
        <w:spacing w:line="353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七、报告中主管部门指的是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6"/>
          <w:lang w:eastAsia="zh-CN"/>
        </w:rPr>
        <w:t>依托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单位所在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6"/>
          <w:lang w:val="en-US" w:eastAsia="zh-CN"/>
        </w:rPr>
        <w:t>市州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科技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6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6"/>
        </w:rPr>
        <w:t>八、表格内各栏如填写不下，可自行顺延加页。</w:t>
      </w:r>
    </w:p>
    <w:p>
      <w:pPr>
        <w:adjustRightInd w:val="0"/>
        <w:snapToGrid w:val="0"/>
        <w:spacing w:line="353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tabs>
          <w:tab w:val="left" w:pos="630"/>
        </w:tabs>
        <w:snapToGrid/>
        <w:spacing w:before="0" w:beforeLines="0" w:beforeAutospacing="0" w:after="0" w:afterLines="0" w:afterAutospacing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湖南省临床医疗技术示范基地运行绩效评估</w:t>
      </w:r>
    </w:p>
    <w:p>
      <w:pPr>
        <w:tabs>
          <w:tab w:val="left" w:pos="630"/>
        </w:tabs>
        <w:snapToGrid/>
        <w:spacing w:before="0" w:beforeLines="0" w:beforeAutospacing="0" w:after="0" w:afterLines="0" w:afterAutospacing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根据湖南省科技厅关于开展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eastAsia="zh-CN"/>
        </w:rPr>
        <w:t>湖南省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临床医疗技术示范基地运行绩效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评估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有关文件的要求，我单位属于参加本次评估的对象，为保证评估的客观、公正、合理，我单位承诺如下：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所提供的报表数据、文字资料及有关附件材料真实、准确、完整，重大事项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披露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充分；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对所提供的资料的真实性负完全责任。</w:t>
      </w:r>
    </w:p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righ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临床医疗技术示范基地主任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章）：</w:t>
      </w:r>
    </w:p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月  日</w:t>
      </w:r>
    </w:p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righ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依托单位（盖章）：</w:t>
      </w:r>
    </w:p>
    <w:p>
      <w:pPr>
        <w:spacing w:before="0" w:beforeLines="0" w:beforeAutospacing="0" w:after="0" w:afterLines="0" w:afterAutospacing="0"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年  月  日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spacing w:line="300" w:lineRule="auto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       </w:t>
      </w:r>
    </w:p>
    <w:p>
      <w:pPr>
        <w:spacing w:line="300" w:lineRule="auto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300" w:lineRule="auto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300" w:lineRule="auto"/>
        <w:ind w:left="0" w:leftChars="0" w:firstLine="0" w:firstLineChars="0"/>
        <w:jc w:val="left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sz w:val="40"/>
          <w:szCs w:val="40"/>
          <w:lang w:val="en-US" w:eastAsia="zh-CN"/>
        </w:rPr>
        <w:br w:type="page"/>
      </w:r>
    </w:p>
    <w:p>
      <w:pPr>
        <w:spacing w:line="300" w:lineRule="auto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sz w:val="40"/>
          <w:szCs w:val="40"/>
          <w:lang w:val="en-US" w:eastAsia="zh-CN"/>
        </w:rPr>
        <w:t>湖南省临床医疗技术示范基地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sz w:val="40"/>
          <w:szCs w:val="40"/>
        </w:rPr>
        <w:t>运行绩效自评价报告信息表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82"/>
        <w:gridCol w:w="1057"/>
        <w:gridCol w:w="1071"/>
        <w:gridCol w:w="792"/>
        <w:gridCol w:w="1441"/>
        <w:gridCol w:w="1190"/>
        <w:gridCol w:w="1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名称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依托单位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单位组织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机构代码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主任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电话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电子邮件地址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503" w:type="dxa"/>
            <w:gridSpan w:val="7"/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一、评价概述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建设的基本情况和自评价，限1000字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TW" w:eastAsia="zh-TW" w:bidi="or-IN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任务目标完成情况（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建设方案中的建设目标及考核指标、研究目标及考核指标、推广目标及考核指标完成情况的自评价，未完成原因说明）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建设运行情况（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运行管理和制度机制；人才团队；平台基地建设情况和效果；基层医疗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服务网络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建设；依托单位对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的支持情况）</w:t>
            </w: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科研产出情况（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研究情况和重要产出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；各类研究计划项目及经费获得情况；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开展药物、医疗器械临床评价研究的情况和产出；重要的诊疗指南和技术规范、疾病防控策略、临床新技术备案、新药和医疗器械证书、软件著作权、专利等产出情况；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有关科技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奖励及重要临床研究论文、专著情况；重要学术机构、期刊任职情况；举办重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学术会议情况）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公共服务情况（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开展的基层适宜技术推广情况和效果；医务人员和科研人员培训情况；科研设施、大型仪器、样本资源库等开放情况；远程医疗服务、健康扶贫和科普工作开展情况及效果）</w:t>
            </w: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六、存在的问题及改进建议（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运行和发展中存在的问题、原因分析及改进的建议和措施等）</w:t>
            </w: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七、附件（包括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建设水平、科研产出、公共服务等方面评价的基本数据、典型案例和证明材料，获得课题奖励、论文、多中心临床研究样本资源库、核心团队情况及其他需要提供的说明材料）</w:t>
            </w: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68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主任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签名：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68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依托单位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（包括对材料真实性的审核意见）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签名/盖章：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61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主管部门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6921" w:type="dxa"/>
            <w:gridSpan w:val="6"/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签名/盖章：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79C26"/>
    <w:multiLevelType w:val="singleLevel"/>
    <w:tmpl w:val="0E679C2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84EE"/>
    <w:rsid w:val="7FE9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56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72"/>
    </w:rPr>
  </w:style>
  <w:style w:type="paragraph" w:styleId="4">
    <w:name w:val="endnote text"/>
    <w:basedOn w:val="1"/>
    <w:next w:val="3"/>
    <w:qFormat/>
    <w:uiPriority w:val="0"/>
    <w:pPr>
      <w:snapToGrid w:val="0"/>
      <w:jc w:val="left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2023-11-03T15:07:00Z</dcterms:created>
  <dc:creator>greatwall</dc:creator>
  <cp:lastModifiedBy>greatwall</cp:lastModifiedBy>
  <dcterms:modified xsi:type="dcterms:W3CDTF">2023-11-03T15:08:16Z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