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湖南省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科技伦理审查机构登记和科技伦理审查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试点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单位申报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4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114"/>
        <w:gridCol w:w="729"/>
        <w:gridCol w:w="1839"/>
        <w:gridCol w:w="56"/>
        <w:gridCol w:w="376"/>
        <w:gridCol w:w="2099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方正小标宋简体"/>
                <w:sz w:val="22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申报单位</w:t>
            </w:r>
          </w:p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</w:rPr>
              <w:t>基本信息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单位</w:t>
            </w:r>
            <w:r>
              <w:rPr>
                <w:rFonts w:hint="eastAsia" w:ascii="仿宋" w:hAnsi="仿宋" w:eastAsia="仿宋" w:cs="方正小标宋简体"/>
                <w:sz w:val="22"/>
              </w:rPr>
              <w:t>名称</w:t>
            </w:r>
          </w:p>
        </w:tc>
        <w:tc>
          <w:tcPr>
            <w:tcW w:w="18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</w:rPr>
              <w:t>法定代表人</w:t>
            </w:r>
          </w:p>
        </w:tc>
        <w:tc>
          <w:tcPr>
            <w:tcW w:w="12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单位</w:t>
            </w:r>
            <w:r>
              <w:rPr>
                <w:rFonts w:hint="eastAsia" w:ascii="仿宋" w:hAnsi="仿宋" w:eastAsia="仿宋" w:cs="方正小标宋简体"/>
                <w:sz w:val="22"/>
              </w:rPr>
              <w:t>类别</w:t>
            </w:r>
          </w:p>
        </w:tc>
        <w:tc>
          <w:tcPr>
            <w:tcW w:w="18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</w:rPr>
              <w:t>执业许可证登记号</w:t>
            </w:r>
          </w:p>
        </w:tc>
        <w:tc>
          <w:tcPr>
            <w:tcW w:w="12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</w:rPr>
              <w:t>组织</w:t>
            </w: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单位</w:t>
            </w:r>
            <w:r>
              <w:rPr>
                <w:rFonts w:hint="eastAsia" w:ascii="仿宋" w:hAnsi="仿宋" w:eastAsia="仿宋" w:cs="方正小标宋简体"/>
                <w:sz w:val="22"/>
              </w:rPr>
              <w:t>代码</w:t>
            </w:r>
          </w:p>
        </w:tc>
        <w:tc>
          <w:tcPr>
            <w:tcW w:w="183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方正小标宋简体"/>
                <w:sz w:val="22"/>
                <w:lang w:eastAsia="zh-CN"/>
              </w:rPr>
            </w:pPr>
          </w:p>
        </w:tc>
        <w:tc>
          <w:tcPr>
            <w:tcW w:w="253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</w:rPr>
              <w:t>备案机关/执业登记机关</w:t>
            </w:r>
          </w:p>
        </w:tc>
        <w:tc>
          <w:tcPr>
            <w:tcW w:w="12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通讯</w:t>
            </w:r>
            <w:r>
              <w:rPr>
                <w:rFonts w:hint="eastAsia" w:ascii="仿宋" w:hAnsi="仿宋" w:eastAsia="仿宋" w:cs="方正小标宋简体"/>
                <w:sz w:val="22"/>
              </w:rPr>
              <w:t>地址</w:t>
            </w:r>
          </w:p>
        </w:tc>
        <w:tc>
          <w:tcPr>
            <w:tcW w:w="564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科技</w:t>
            </w:r>
            <w:r>
              <w:rPr>
                <w:rFonts w:hint="eastAsia" w:ascii="仿宋" w:hAnsi="仿宋" w:eastAsia="仿宋" w:cs="方正小标宋简体"/>
                <w:sz w:val="22"/>
              </w:rPr>
              <w:t>伦理</w:t>
            </w: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审查机构</w:t>
            </w:r>
            <w:r>
              <w:rPr>
                <w:rFonts w:hint="eastAsia" w:ascii="仿宋" w:hAnsi="仿宋" w:eastAsia="仿宋" w:cs="方正小标宋简体"/>
                <w:sz w:val="22"/>
              </w:rPr>
              <w:t>基本信息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科技</w:t>
            </w:r>
            <w:r>
              <w:rPr>
                <w:rFonts w:hint="eastAsia" w:ascii="仿宋" w:hAnsi="仿宋" w:eastAsia="仿宋" w:cs="方正小标宋简体"/>
                <w:sz w:val="22"/>
              </w:rPr>
              <w:t>伦理</w:t>
            </w: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（审查）</w:t>
            </w:r>
            <w:r>
              <w:rPr>
                <w:rFonts w:hint="eastAsia" w:ascii="仿宋" w:hAnsi="仿宋" w:eastAsia="仿宋" w:cs="方正小标宋简体"/>
                <w:sz w:val="22"/>
              </w:rPr>
              <w:t>委员会名称</w:t>
            </w:r>
          </w:p>
        </w:tc>
        <w:tc>
          <w:tcPr>
            <w:tcW w:w="5642" w:type="dxa"/>
            <w:gridSpan w:val="5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</w:rPr>
              <w:t>成立时间</w:t>
            </w:r>
          </w:p>
        </w:tc>
        <w:tc>
          <w:tcPr>
            <w:tcW w:w="1895" w:type="dxa"/>
            <w:gridSpan w:val="2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</w:rPr>
              <w:t>委员总人数</w:t>
            </w:r>
          </w:p>
        </w:tc>
        <w:tc>
          <w:tcPr>
            <w:tcW w:w="1272" w:type="dxa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77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</w:rPr>
              <w:t>委员</w:t>
            </w:r>
          </w:p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</w:rPr>
              <w:t>分布情况</w:t>
            </w:r>
          </w:p>
        </w:tc>
        <w:tc>
          <w:tcPr>
            <w:tcW w:w="5642" w:type="dxa"/>
            <w:gridSpan w:val="5"/>
          </w:tcPr>
          <w:p>
            <w:pPr>
              <w:snapToGrid w:val="0"/>
              <w:rPr>
                <w:rFonts w:hint="eastAsia" w:ascii="仿宋" w:hAnsi="仿宋" w:eastAsia="仿宋" w:cs="方正小标宋简体"/>
                <w:sz w:val="22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医学（</w:t>
            </w:r>
            <w:r>
              <w:rPr>
                <w:rFonts w:hint="eastAsia" w:ascii="仿宋" w:hAnsi="仿宋" w:eastAsia="仿宋" w:cs="方正小标宋简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）人</w:t>
            </w:r>
            <w:r>
              <w:rPr>
                <w:rFonts w:hint="eastAsia" w:ascii="仿宋" w:hAnsi="仿宋" w:eastAsia="仿宋" w:cs="方正小标宋简体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伦理学（</w:t>
            </w:r>
            <w:r>
              <w:rPr>
                <w:rFonts w:hint="eastAsia" w:ascii="仿宋" w:hAnsi="仿宋" w:eastAsia="仿宋" w:cs="方正小标宋简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）人   法学（</w:t>
            </w:r>
            <w:r>
              <w:rPr>
                <w:rFonts w:hint="eastAsia" w:ascii="仿宋" w:hAnsi="仿宋" w:eastAsia="仿宋" w:cs="方正小标宋简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）人  社会学（</w:t>
            </w:r>
            <w:r>
              <w:rPr>
                <w:rFonts w:hint="eastAsia" w:ascii="仿宋" w:hAnsi="仿宋" w:eastAsia="仿宋" w:cs="方正小标宋简体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）人 （此栏可自行调整相关专业）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77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  <w:tc>
          <w:tcPr>
            <w:tcW w:w="5642" w:type="dxa"/>
            <w:gridSpan w:val="5"/>
          </w:tcPr>
          <w:p>
            <w:pPr>
              <w:snapToGrid w:val="0"/>
              <w:rPr>
                <w:rFonts w:hint="eastAsia" w:ascii="仿宋" w:hAnsi="仿宋" w:eastAsia="仿宋" w:cs="方正小标宋简体"/>
                <w:sz w:val="22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男性（）人  女性（）人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77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  <w:tc>
          <w:tcPr>
            <w:tcW w:w="1843" w:type="dxa"/>
            <w:gridSpan w:val="2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  <w:tc>
          <w:tcPr>
            <w:tcW w:w="5642" w:type="dxa"/>
            <w:gridSpan w:val="5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方正小标宋简体"/>
                <w:sz w:val="22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本单位委员人数（）人  非本单位委员人数（）人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77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方正小标宋简体"/>
                <w:sz w:val="22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办公条件</w:t>
            </w:r>
          </w:p>
        </w:tc>
        <w:tc>
          <w:tcPr>
            <w:tcW w:w="5642" w:type="dxa"/>
            <w:gridSpan w:val="5"/>
            <w:vAlign w:val="center"/>
          </w:tcPr>
          <w:p>
            <w:pPr>
              <w:snapToGrid w:val="0"/>
              <w:rPr>
                <w:rFonts w:hint="eastAsia" w:ascii="仿宋" w:hAnsi="仿宋" w:eastAsia="仿宋" w:cs="方正小标宋简体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是否有单独办公室</w:t>
            </w:r>
            <w:r>
              <w:rPr>
                <w:rFonts w:hint="eastAsia" w:ascii="仿宋" w:hAnsi="仿宋" w:eastAsia="仿宋" w:cs="方正小标宋简体"/>
                <w:sz w:val="22"/>
                <w:lang w:val="en-US" w:eastAsia="zh-CN"/>
              </w:rPr>
              <w:t xml:space="preserve">  是   否</w:t>
            </w:r>
          </w:p>
          <w:p>
            <w:pPr>
              <w:snapToGrid w:val="0"/>
              <w:rPr>
                <w:rFonts w:hint="eastAsia" w:ascii="仿宋" w:hAnsi="仿宋" w:eastAsia="仿宋" w:cs="方正小标宋简体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z w:val="22"/>
                <w:lang w:val="en-US" w:eastAsia="zh-CN"/>
              </w:rPr>
              <w:t>是否有兼职人员    是   否</w:t>
            </w:r>
          </w:p>
          <w:p>
            <w:pPr>
              <w:snapToGrid w:val="0"/>
              <w:rPr>
                <w:rFonts w:hint="default" w:ascii="仿宋" w:hAnsi="仿宋" w:eastAsia="仿宋" w:cs="方正小标宋简体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z w:val="22"/>
                <w:lang w:val="en-US" w:eastAsia="zh-CN"/>
              </w:rPr>
              <w:t>是否提供办公经费  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77" w:type="dxa"/>
            <w:vMerge w:val="continue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</w:rPr>
              <w:t>联系人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ascii="仿宋" w:hAnsi="仿宋" w:eastAsia="仿宋" w:cs="方正小标宋简体"/>
                <w:sz w:val="22"/>
              </w:rPr>
              <w:t>联系方式</w:t>
            </w:r>
          </w:p>
        </w:tc>
        <w:tc>
          <w:tcPr>
            <w:tcW w:w="12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科技</w:t>
            </w:r>
            <w:r>
              <w:rPr>
                <w:rFonts w:hint="eastAsia" w:ascii="仿宋" w:hAnsi="仿宋" w:eastAsia="仿宋" w:cs="方正小标宋简体"/>
                <w:sz w:val="22"/>
              </w:rPr>
              <w:t>伦理</w:t>
            </w: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审查机构人员</w:t>
            </w:r>
            <w:r>
              <w:rPr>
                <w:rFonts w:hint="eastAsia" w:ascii="仿宋" w:hAnsi="仿宋" w:eastAsia="仿宋" w:cs="方正小标宋简体"/>
                <w:sz w:val="22"/>
              </w:rPr>
              <w:t>情况</w:t>
            </w:r>
          </w:p>
        </w:tc>
        <w:tc>
          <w:tcPr>
            <w:tcW w:w="7485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</w:rPr>
              <w:t>包括主任委员、副主任委员、委员、办公室主任、秘书，上传伦理委员会成员简历</w:t>
            </w:r>
            <w:r>
              <w:rPr>
                <w:rFonts w:hint="eastAsia" w:ascii="仿宋" w:hAnsi="仿宋" w:eastAsia="仿宋" w:cs="仿宋"/>
                <w:sz w:val="22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附申报材料后</w:t>
            </w:r>
            <w:r>
              <w:rPr>
                <w:rFonts w:hint="eastAsia" w:ascii="仿宋" w:hAnsi="仿宋" w:eastAsia="仿宋" w:cs="仿宋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科技</w:t>
            </w:r>
            <w:r>
              <w:rPr>
                <w:rFonts w:hint="eastAsia" w:ascii="仿宋" w:hAnsi="仿宋" w:eastAsia="仿宋" w:cs="方正小标宋简体"/>
                <w:sz w:val="22"/>
              </w:rPr>
              <w:t>伦理</w:t>
            </w: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审查机构</w:t>
            </w:r>
            <w:r>
              <w:rPr>
                <w:rFonts w:hint="eastAsia" w:ascii="仿宋" w:hAnsi="仿宋" w:eastAsia="仿宋" w:cs="方正小标宋简体"/>
                <w:sz w:val="22"/>
              </w:rPr>
              <w:t>规章制度</w:t>
            </w:r>
          </w:p>
        </w:tc>
        <w:tc>
          <w:tcPr>
            <w:tcW w:w="7485" w:type="dxa"/>
            <w:gridSpan w:val="7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成立文件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</w:rPr>
              <w:t>章程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</w:rPr>
              <w:t>制度文件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</w:rPr>
              <w:t>指南文件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</w:rPr>
              <w:t>标准操作规程（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附申报材料后</w:t>
            </w:r>
            <w:r>
              <w:rPr>
                <w:rFonts w:hint="eastAsia" w:ascii="仿宋" w:hAnsi="仿宋" w:eastAsia="仿宋" w:cs="仿宋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方正小标宋简体"/>
                <w:sz w:val="22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科技伦理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审查情况</w:t>
            </w:r>
          </w:p>
        </w:tc>
        <w:tc>
          <w:tcPr>
            <w:tcW w:w="7485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  <w:lang w:val="en-US" w:eastAsia="zh-CN"/>
              </w:rPr>
              <w:t>是否开展科技伦理审查案例</w:t>
            </w:r>
            <w:r>
              <w:rPr>
                <w:rFonts w:hint="eastAsia" w:ascii="仿宋" w:hAnsi="仿宋" w:eastAsia="仿宋" w:cs="仿宋"/>
                <w:sz w:val="22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附申报材料后</w:t>
            </w:r>
            <w:r>
              <w:rPr>
                <w:rFonts w:hint="eastAsia" w:ascii="仿宋" w:hAnsi="仿宋" w:eastAsia="仿宋" w:cs="仿宋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77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方正小标宋简体"/>
                <w:sz w:val="22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试点单位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方正小标宋简体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科研能力</w:t>
            </w:r>
          </w:p>
        </w:tc>
        <w:tc>
          <w:tcPr>
            <w:tcW w:w="7485" w:type="dxa"/>
            <w:gridSpan w:val="7"/>
            <w:vAlign w:val="center"/>
          </w:tcPr>
          <w:p>
            <w:pPr>
              <w:snapToGrid w:val="0"/>
              <w:jc w:val="both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已完成或在研科研项目情况、实验场地和科研人员情况（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附申报</w:t>
            </w:r>
            <w:r>
              <w:rPr>
                <w:rFonts w:hint="eastAsia" w:ascii="仿宋" w:hAnsi="仿宋" w:eastAsia="仿宋" w:cs="方正小标宋简体"/>
                <w:sz w:val="22"/>
                <w:lang w:eastAsia="zh-CN"/>
              </w:rPr>
              <w:t>材料附后）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  <w:jc w:val="center"/>
        </w:trPr>
        <w:tc>
          <w:tcPr>
            <w:tcW w:w="2791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科技伦理审查机构意见</w:t>
            </w:r>
            <w:r>
              <w:rPr>
                <w:rFonts w:hint="eastAsia" w:ascii="仿宋" w:hAnsi="仿宋" w:eastAsia="仿宋" w:cs="仿宋"/>
                <w:sz w:val="22"/>
              </w:rPr>
              <w:t xml:space="preserve">:  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                       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主任委员（签字）:</w:t>
            </w:r>
          </w:p>
          <w:p>
            <w:pPr>
              <w:snapToGrid w:val="0"/>
              <w:ind w:firstLine="660" w:firstLineChars="300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napToGrid w:val="0"/>
              <w:ind w:firstLine="660" w:firstLineChars="300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年   月   日</w:t>
            </w:r>
          </w:p>
        </w:tc>
        <w:tc>
          <w:tcPr>
            <w:tcW w:w="3000" w:type="dxa"/>
            <w:gridSpan w:val="4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  <w:lang w:eastAsia="zh-CN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申报单位意见</w:t>
            </w:r>
            <w:r>
              <w:rPr>
                <w:rFonts w:hint="eastAsia" w:ascii="仿宋" w:hAnsi="仿宋" w:eastAsia="仿宋" w:cs="仿宋"/>
                <w:sz w:val="22"/>
              </w:rPr>
              <w:t>：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法定代表人（签字）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单位（公章）：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 xml:space="preserve">            年    月   日  </w:t>
            </w:r>
          </w:p>
        </w:tc>
        <w:tc>
          <w:tcPr>
            <w:tcW w:w="3371" w:type="dxa"/>
            <w:gridSpan w:val="2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hint="eastAsia" w:ascii="仿宋" w:hAnsi="仿宋" w:eastAsia="仿宋" w:cs="仿宋"/>
                <w:sz w:val="22"/>
                <w:lang w:eastAsia="zh-CN"/>
              </w:rPr>
            </w:pPr>
          </w:p>
          <w:p>
            <w:pPr>
              <w:snapToGrid w:val="0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主管部门或市州科技局意见</w:t>
            </w:r>
            <w:r>
              <w:rPr>
                <w:rFonts w:hint="eastAsia" w:ascii="仿宋" w:hAnsi="仿宋" w:eastAsia="仿宋" w:cs="仿宋"/>
                <w:sz w:val="22"/>
              </w:rPr>
              <w:t>：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 xml:space="preserve"> 单位（公章）：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 xml:space="preserve">           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2"/>
              </w:rPr>
              <w:t xml:space="preserve"> 年    月 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M2NkZjE4YzgwYTAwM2Y1M2UwMDY3NzZkODk5ODkifQ=="/>
  </w:docVars>
  <w:rsids>
    <w:rsidRoot w:val="00000000"/>
    <w:rsid w:val="415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等线" w:hAnsi="等线" w:eastAsia="等线" w:cs="Times New Roman"/>
    </w:rPr>
  </w:style>
  <w:style w:type="paragraph" w:styleId="3">
    <w:name w:val="Body Text Indent"/>
    <w:basedOn w:val="1"/>
    <w:qFormat/>
    <w:uiPriority w:val="0"/>
    <w:pPr>
      <w:spacing w:before="0" w:after="120"/>
      <w:ind w:left="420" w:right="0" w:firstLine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2023-02-09T05:15:32Z</dcterms:created>
  <dc:creator>huangzhen</dc:creator>
  <cp:lastModifiedBy>依旧＆拼搏</cp:lastModifiedBy>
  <dcterms:modified xsi:type="dcterms:W3CDTF">2023-02-09T05:15:35Z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FA5CE17C918246AF8D997E7E8DF841E3</vt:lpwstr>
  </property>
</Properties>
</file>