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E1" w:rsidRDefault="00CD508C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7E0DE1" w:rsidRDefault="00CD50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年度技术交易和技术转移服务后补助项目</w:t>
      </w:r>
    </w:p>
    <w:p w:rsidR="007E0DE1" w:rsidRDefault="00CD508C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拟补助单位及补助金额公示表</w:t>
      </w:r>
    </w:p>
    <w:tbl>
      <w:tblPr>
        <w:tblW w:w="86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060"/>
        <w:gridCol w:w="3722"/>
        <w:gridCol w:w="1279"/>
      </w:tblGrid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拟补助金额</w:t>
            </w:r>
          </w:p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爱威科技股份有限公司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澳优乳业（中国）有限公司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8.60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长沙都正生物科技股份有限公司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长沙高新技术产业开发区创业服务中心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长沙高新开发区联旭信息科技有限公司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长沙华时捷环保科技发展股份有限公司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长沙吉发科技信息咨询有限公司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长沙技术产权交易所有限公司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长沙矿山研究院有限责任公司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5.10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长沙矿冶研究院有限责任公司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长沙理工大学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27.70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长沙诺为信息技术有限公司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长沙市二人行食品有限责任公司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长沙市峰昂图文广告设计有限公司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长沙市竟网信息科技有限公司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长沙市开福区润和鹏盛军民融合企业服务中心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长沙市科学技术信息研究所（长沙市科技成果转化服务中心）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长沙市赛百网络科技有限公司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长沙市中智信息技术开发有限公司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常德柳叶湖旅游度假区罗勇军水泥制品厂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常德市洞庭潇湘米业有限公司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常德市技术市场管理办公室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常德市金利米业有限公司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8.30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常德市科技情报研究所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常德市农林科学研究院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常德市万福达环保节能建材有限公司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常德市武陵区双盛建材厂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常德市湘通水泥制管厂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3.90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常德小枰建材有限公司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常德宜家智能科技有限公司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郴州市科技创新服务中心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德成建设集团有限公司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国家能源集团龙源江永风力发电有限公司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国信军创（岳阳）六九零六科技有限公司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8.90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汉寿县刘建军农机专业合作社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汉寿县盈丰农机专业合作社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7.10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衡阳华菱钢管有限公司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衡阳师范学院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衡阳市生产力促进中心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衡阳忆乐新材料有限公司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湖南傲派自动化设备有限公司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湖南标普信息科技有限公司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湖南苍树航天科技有限公司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11.80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湖南城市学院设计研究院有限公司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湖南创大玉兔化工有限公司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湖南从义电炉设备有限公司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湖南大科城博士科技有限公司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32.60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湖南德荣医疗健康产业有限公司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23.20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湖南德益环保工程有限公司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湖南典卡姆信息技术有限公司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9.60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湖南高科园创企业管理服务股份有限公司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科技要素分市场建设类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湖南高阳通联信息技术有限公司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湖南工程学院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7.10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湖南固博机电有限公司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湖南国科微电子股份有限公司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湖南国网环境科学研究院有限公司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58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湖南汉华京电清洁能源科技有限公司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湖南航天捷诚电子装备有限责任公司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湖南豪曼新能源科技有限公司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湖南恒成信息技术有限公司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湖南恒生制药股份有限公司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24.60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湖南恒岳重钢钢结构工程有限公司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湖南衡义材料科技有限公司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湖南弘毅天承知识产权有限公司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湖南湖大威嘉环保科技有限公司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湖南华慧新能源股份有限公司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6.10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湖南华菱湘潭钢铁有限公司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湖南嘉杰信息技术有限公司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湖南嘉业达电子有限公司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湖南江冶机电科技股份有限公司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湖南开源科技有限公司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73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湖南科臣环境科技有限公司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湖南科技学院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湖南科美达电气股份有限公司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湖南坤鼎数控科技有限公司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湖南乐盛信息科技服务有限公司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科技成果评价服务类、技术转移服务类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湖南理工学院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湖南连心科技有限公司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湖南联诚轨道装备有限公司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48.30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湖南绿通节能环保科技有限责任公司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湖南能海科技有限公司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湖南农业大学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湖南千金湘江药业股份有限公司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湖南三湘鼎峰实业有限公司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8.00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湖南森德信息科技有限公司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湖南省池海浮标钓具有限公司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88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湖南省公路设计有限公司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湖南省股权投资协会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湖南省化学化工学会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湖南省机械工业协会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湖南省技术产权交易所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科技成果登记服务类、技术合同认定登记服务类、科技成果评价服务类、技术转移服务类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62.50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湖南省技术创新方法研究会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科技成果评价服务类、技术转移服务类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21.50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湖南省建筑科学研究院有限责任公司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湖南省交通规划勘察设计院有限公司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湖南省交通科学研究院有限公司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湖南省科学技术信息研究所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技术咨询和技术服务类、科技成果评价服务类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11.50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湖南省煤炭科学研究院有限公司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湖南省农学会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16.50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湖南省农业环境生态研究所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2.90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湖南省生产力促进中心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湖南省湘澧盐化有限责任公司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28.90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103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湖南省永州市农业科学研究所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湖南省园林建设有限公司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湖南省长城铭泰新材料科技有限公司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湖南省知识产权交易中心有限公司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湖南省智能检验检测产业创新联盟有限公司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湖南省中医药研究院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湖南时代阳光药业股份有限公司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湖南思龙科技评估有限公司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13.50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湖南泰天环保科技有限公司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湖南泰阳网络科技有限公司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湖南天天优品贸易有限公司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湖南微象科技有限公司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湖南文理学院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湖南湘睿和鑫信息科技有限公司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0.30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湖南湘商智能科技有限公司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118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湖南新光智能科技股份有限公司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8.00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湖南新合新生物医药有限公司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湖南新九方科技有限公司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湖南星汉数智科技有限公司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湖南兴镁源科技股份有限公司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湖南一格制药有限公司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湖南迎春思博瑞智能装备有限公司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湖南远瑞机械制造有限公司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湖南岳磁高新科技有限公司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湖南云河信息科技有限公司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湖南云控科技有限公司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湖南展通科技集团有限公司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湖南长岭石化科技开发有限公司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湖南哲能赫新能源有限责任公司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湖南正润创业服务股份有限公司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133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湖南智丰众创企业管理咨询有限公司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湖南中科星图信息技术股份有限公司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湖南中晟全肽生化有限公司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13.20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湖南中天青鼎工程科技股份有限公司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江南工业集团有限公司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可孚医疗科技股份有限公司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1.70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耒阳市焱鑫有色金属有限公司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南岳生物制药有限公司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5.80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祁阳宏泰铝业有限公司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邵阳市创业指导服务中心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特变电工衡阳变压器有限公司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湘潭大学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科技成果转移转化输出类、技术咨询和技术服务类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4.00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湘潭电机股份有限公司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13.20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湘潭海泡石科技有限公司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湘潭市生产力促进中心有限公司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科技成果登记服务类、技术合同认定登记服务类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148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益阳电力勘测设计院有限公司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益阳市高新技术企业协会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科技成果登记服务类、技术合同认定登记服务类、科技成果评价服务类、科技要素分市场建设类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益阳市科技信息研究所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永州多喜来食品有限公司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永州市科学技术事务中心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岳阳汇景旅游文化景观设计有限公司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岳阳聚成化工有限公司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岳阳市科技事务中心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岳阳新华达制药有限公司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6.80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岳阳裕力电气有限公司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张家界大德酿造有限公司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2.40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张家界高盛置业有限责任公司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0.10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张家界青春创业空间服务有限责任公司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张家界卓林企业管理咨询有限公司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中国航发南方工业有限公司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163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中国农业科学院麻类研究所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科技成果转移转化输出类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31.60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中机国际工程设计研究院有限责任公司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技术咨询和技术服务类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株洲广兴科技股份有限公司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株洲金控企业投融资服务有限公司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技术转移服务类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株洲千金药业股份有限公司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株洲市技术转移促进中心有限责任公司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技术合同认定登记服务类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15.00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株洲市科技创新公共服务有限公司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科技成果转移转化承接类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2.60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株洲市生产力促进中心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科技成果登记服务类、科技成果评价服务类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10.50 </w:t>
            </w:r>
          </w:p>
        </w:tc>
      </w:tr>
      <w:tr w:rsidR="007E0DE1">
        <w:trPr>
          <w:trHeight w:hRule="exact" w:val="907"/>
          <w:tblHeader/>
          <w:jc w:val="center"/>
        </w:trPr>
        <w:tc>
          <w:tcPr>
            <w:tcW w:w="7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DE1" w:rsidRDefault="00CD50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lang w:bidi="ar"/>
              </w:rPr>
              <w:t>1,757.00</w:t>
            </w:r>
          </w:p>
        </w:tc>
      </w:tr>
    </w:tbl>
    <w:p w:rsidR="007E0DE1" w:rsidRDefault="007E0DE1">
      <w:pPr>
        <w:rPr>
          <w:rFonts w:ascii="Times New Roman" w:hAnsi="Times New Roman" w:cs="Times New Roman"/>
        </w:rPr>
      </w:pPr>
    </w:p>
    <w:sectPr w:rsidR="007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8C" w:rsidRDefault="00CD508C" w:rsidP="00FA5B87">
      <w:r>
        <w:separator/>
      </w:r>
    </w:p>
  </w:endnote>
  <w:endnote w:type="continuationSeparator" w:id="0">
    <w:p w:rsidR="00CD508C" w:rsidRDefault="00CD508C" w:rsidP="00FA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8C" w:rsidRDefault="00CD508C" w:rsidP="00FA5B87">
      <w:r>
        <w:separator/>
      </w:r>
    </w:p>
  </w:footnote>
  <w:footnote w:type="continuationSeparator" w:id="0">
    <w:p w:rsidR="00CD508C" w:rsidRDefault="00CD508C" w:rsidP="00FA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6930"/>
    <w:rsid w:val="007E0DE1"/>
    <w:rsid w:val="00AA6131"/>
    <w:rsid w:val="00CD508C"/>
    <w:rsid w:val="00FA5B87"/>
    <w:rsid w:val="014975DA"/>
    <w:rsid w:val="0548742D"/>
    <w:rsid w:val="0F1B3C5D"/>
    <w:rsid w:val="110F632F"/>
    <w:rsid w:val="16926D42"/>
    <w:rsid w:val="178B318A"/>
    <w:rsid w:val="185620EE"/>
    <w:rsid w:val="220E6323"/>
    <w:rsid w:val="223A2670"/>
    <w:rsid w:val="24522A19"/>
    <w:rsid w:val="274F04F3"/>
    <w:rsid w:val="275E2FF9"/>
    <w:rsid w:val="2F6B4780"/>
    <w:rsid w:val="362A0D00"/>
    <w:rsid w:val="377B71EC"/>
    <w:rsid w:val="3A866930"/>
    <w:rsid w:val="3BE56F4E"/>
    <w:rsid w:val="45DC43C9"/>
    <w:rsid w:val="4B122D90"/>
    <w:rsid w:val="4CD10B73"/>
    <w:rsid w:val="4DE05C38"/>
    <w:rsid w:val="4E4249D8"/>
    <w:rsid w:val="570833B1"/>
    <w:rsid w:val="58E26BAB"/>
    <w:rsid w:val="67000D90"/>
    <w:rsid w:val="6F3D5943"/>
    <w:rsid w:val="723B05A1"/>
    <w:rsid w:val="7C9F711D"/>
    <w:rsid w:val="7FCCA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059EA2-3A53-4E94-8D84-ABD931B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A5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5B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5B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2823</Words>
  <Characters>3474</Characters>
  <Application>Microsoft Office Word</Application>
  <DocSecurity>0</DocSecurity>
  <Lines>173</Lines>
  <Paragraphs>153</Paragraphs>
  <ScaleCrop>false</ScaleCrop>
  <Company>Microsoft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 文 说 明</dc:title>
  <dc:creator>陈海兵</dc:creator>
  <cp:lastModifiedBy>lqj</cp:lastModifiedBy>
  <cp:revision>2</cp:revision>
  <dcterms:created xsi:type="dcterms:W3CDTF">2020-10-19T15:59:00Z</dcterms:created>
  <dcterms:modified xsi:type="dcterms:W3CDTF">2021-05-21T10:11:00Z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