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 w:hAnsi="仿宋" w:eastAsia="仿宋" w:cs="仿宋"/>
          <w:color w:val="auto"/>
          <w:sz w:val="30"/>
          <w:szCs w:val="30"/>
        </w:rPr>
      </w:pPr>
      <w:r>
        <w:rPr>
          <w:rFonts w:hint="eastAsia" w:ascii="方正小标宋简体" w:hAnsi="方正小标宋简体" w:eastAsia="方正小标宋简体" w:cs="方正小标宋简体"/>
          <w:color w:val="auto"/>
          <w:sz w:val="40"/>
          <w:szCs w:val="40"/>
        </w:rPr>
        <w:t>关于</w:t>
      </w:r>
      <w:r>
        <w:rPr>
          <w:rFonts w:hint="eastAsia" w:ascii="方正小标宋简体" w:hAnsi="方正小标宋简体" w:eastAsia="方正小标宋简体" w:cs="方正小标宋简体"/>
          <w:color w:val="auto"/>
          <w:sz w:val="40"/>
          <w:szCs w:val="40"/>
          <w:lang w:eastAsia="zh-CN"/>
        </w:rPr>
        <w:t>征集省</w:t>
      </w:r>
      <w:r>
        <w:rPr>
          <w:rFonts w:hint="eastAsia" w:ascii="方正小标宋简体" w:hAnsi="方正小标宋简体" w:eastAsia="方正小标宋简体" w:cs="方正小标宋简体"/>
          <w:color w:val="auto"/>
          <w:sz w:val="40"/>
          <w:szCs w:val="40"/>
        </w:rPr>
        <w:t>新型研发机构的疑难解答</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textAlignment w:val="auto"/>
        <w:outlineLvl w:val="9"/>
        <w:rPr>
          <w:rFonts w:hint="eastAsia" w:ascii="仿宋" w:hAnsi="仿宋" w:eastAsia="仿宋" w:cs="仿宋"/>
          <w:color w:val="auto"/>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一</w:t>
      </w:r>
      <w:r>
        <w:rPr>
          <w:rFonts w:hint="eastAsia" w:ascii="黑体" w:hAnsi="黑体" w:eastAsia="黑体" w:cs="黑体"/>
          <w:b w:val="0"/>
          <w:bCs w:val="0"/>
          <w:color w:val="auto"/>
          <w:sz w:val="32"/>
          <w:szCs w:val="32"/>
        </w:rPr>
        <w:t>、新型研发机构</w:t>
      </w:r>
      <w:r>
        <w:rPr>
          <w:rFonts w:hint="eastAsia" w:ascii="黑体" w:hAnsi="黑体" w:eastAsia="黑体" w:cs="黑体"/>
          <w:b w:val="0"/>
          <w:bCs w:val="0"/>
          <w:color w:val="auto"/>
          <w:sz w:val="32"/>
          <w:szCs w:val="32"/>
          <w:lang w:eastAsia="zh-CN"/>
        </w:rPr>
        <w:t>的</w:t>
      </w:r>
      <w:r>
        <w:rPr>
          <w:rFonts w:hint="eastAsia" w:ascii="黑体" w:hAnsi="黑体" w:eastAsia="黑体" w:cs="黑体"/>
          <w:b w:val="0"/>
          <w:bCs w:val="0"/>
          <w:color w:val="auto"/>
          <w:sz w:val="32"/>
          <w:szCs w:val="32"/>
        </w:rPr>
        <w:t>条件</w:t>
      </w:r>
      <w:r>
        <w:rPr>
          <w:rFonts w:hint="eastAsia" w:ascii="黑体" w:hAnsi="黑体" w:eastAsia="黑体" w:cs="黑体"/>
          <w:b w:val="0"/>
          <w:bCs w:val="0"/>
          <w:color w:val="auto"/>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新型研发机构是聚焦科技创新需求，主要从事科学研究、技术创新和研发服务，投资主体多元化、管理制度现代化、运行机制市场化、用人机制灵活的独立法人机构，可依法注册为科技类民办非企业单位（社会服务机构）、事业单位和企业。</w:t>
      </w:r>
      <w:r>
        <w:rPr>
          <w:rFonts w:hint="eastAsia" w:ascii="仿宋_GB2312" w:hAnsi="仿宋_GB2312" w:eastAsia="仿宋_GB2312" w:cs="仿宋_GB2312"/>
          <w:color w:val="auto"/>
          <w:sz w:val="32"/>
          <w:szCs w:val="32"/>
        </w:rPr>
        <w:t>新型研发机构</w:t>
      </w:r>
      <w:r>
        <w:rPr>
          <w:rFonts w:hint="eastAsia" w:ascii="仿宋_GB2312" w:hAnsi="仿宋_GB2312" w:eastAsia="仿宋_GB2312" w:cs="仿宋_GB2312"/>
          <w:color w:val="auto"/>
          <w:sz w:val="32"/>
          <w:szCs w:val="32"/>
          <w:lang w:eastAsia="zh-CN"/>
        </w:rPr>
        <w:t>应</w:t>
      </w:r>
      <w:r>
        <w:rPr>
          <w:rFonts w:hint="eastAsia" w:ascii="仿宋_GB2312" w:hAnsi="仿宋_GB2312" w:eastAsia="仿宋_GB2312" w:cs="仿宋_GB2312"/>
          <w:color w:val="auto"/>
          <w:sz w:val="32"/>
          <w:szCs w:val="32"/>
        </w:rPr>
        <w:t>满足以下条件: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42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独立</w:t>
      </w:r>
      <w:r>
        <w:rPr>
          <w:rFonts w:hint="eastAsia" w:ascii="仿宋_GB2312" w:hAnsi="仿宋_GB2312" w:eastAsia="仿宋_GB2312" w:cs="仿宋_GB2312"/>
          <w:b/>
          <w:bCs/>
          <w:color w:val="auto"/>
          <w:sz w:val="32"/>
          <w:szCs w:val="32"/>
          <w:lang w:val="en-US" w:eastAsia="zh-CN"/>
        </w:rPr>
        <w:t>的</w:t>
      </w:r>
      <w:r>
        <w:rPr>
          <w:rFonts w:hint="eastAsia" w:ascii="仿宋_GB2312" w:hAnsi="仿宋_GB2312" w:eastAsia="仿宋_GB2312" w:cs="仿宋_GB2312"/>
          <w:b/>
          <w:bCs/>
          <w:color w:val="auto"/>
          <w:sz w:val="32"/>
          <w:szCs w:val="32"/>
        </w:rPr>
        <w:t>法人资格</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是</w:t>
      </w:r>
      <w:r>
        <w:rPr>
          <w:rFonts w:hint="eastAsia" w:ascii="仿宋_GB2312" w:hAnsi="仿宋_GB2312" w:eastAsia="仿宋_GB2312" w:cs="仿宋_GB2312"/>
          <w:color w:val="auto"/>
          <w:sz w:val="32"/>
          <w:szCs w:val="32"/>
        </w:rPr>
        <w:t>具有独立法人资格的科研实体</w:t>
      </w:r>
      <w:r>
        <w:rPr>
          <w:rFonts w:hint="eastAsia" w:ascii="仿宋_GB2312" w:hAnsi="仿宋_GB2312" w:eastAsia="仿宋_GB2312" w:cs="仿宋_GB2312"/>
          <w:color w:val="auto"/>
          <w:sz w:val="32"/>
          <w:szCs w:val="32"/>
        </w:rPr>
        <w:t>，可以是民办非企业单位（社会服务机构）、事业单位和企业。</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420" w:firstLineChars="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在</w:t>
      </w:r>
      <w:r>
        <w:rPr>
          <w:rFonts w:hint="eastAsia" w:ascii="仿宋_GB2312" w:hAnsi="仿宋_GB2312" w:eastAsia="仿宋_GB2312" w:cs="仿宋_GB2312"/>
          <w:b/>
          <w:bCs/>
          <w:color w:val="auto"/>
          <w:sz w:val="32"/>
          <w:szCs w:val="32"/>
          <w:lang w:eastAsia="zh-CN"/>
        </w:rPr>
        <w:t>湘</w:t>
      </w:r>
      <w:r>
        <w:rPr>
          <w:rFonts w:hint="eastAsia" w:ascii="仿宋_GB2312" w:hAnsi="仿宋_GB2312" w:eastAsia="仿宋_GB2312" w:cs="仿宋_GB2312"/>
          <w:b/>
          <w:bCs/>
          <w:color w:val="auto"/>
          <w:sz w:val="32"/>
          <w:szCs w:val="32"/>
        </w:rPr>
        <w:t>注册和运营</w:t>
      </w:r>
      <w:r>
        <w:rPr>
          <w:rFonts w:hint="eastAsia" w:ascii="仿宋_GB2312" w:hAnsi="仿宋_GB2312" w:eastAsia="仿宋_GB2312" w:cs="仿宋_GB2312"/>
          <w:color w:val="auto"/>
          <w:sz w:val="32"/>
          <w:szCs w:val="32"/>
        </w:rPr>
        <w:t>。注册地</w:t>
      </w:r>
      <w:r>
        <w:rPr>
          <w:rFonts w:hint="eastAsia" w:ascii="仿宋_GB2312" w:hAnsi="仿宋_GB2312" w:eastAsia="仿宋_GB2312" w:cs="仿宋_GB2312"/>
          <w:color w:val="auto"/>
          <w:sz w:val="32"/>
          <w:szCs w:val="32"/>
          <w:lang w:val="en-US" w:eastAsia="zh-CN"/>
        </w:rPr>
        <w:t>以及</w:t>
      </w:r>
      <w:r>
        <w:rPr>
          <w:rFonts w:hint="eastAsia" w:ascii="仿宋_GB2312" w:hAnsi="仿宋_GB2312" w:eastAsia="仿宋_GB2312" w:cs="仿宋_GB2312"/>
          <w:color w:val="auto"/>
          <w:sz w:val="32"/>
          <w:szCs w:val="32"/>
        </w:rPr>
        <w:t>办公</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科研</w:t>
      </w:r>
      <w:r>
        <w:rPr>
          <w:rFonts w:hint="eastAsia" w:ascii="仿宋_GB2312" w:hAnsi="仿宋_GB2312" w:eastAsia="仿宋_GB2312" w:cs="仿宋_GB2312"/>
          <w:color w:val="auto"/>
          <w:sz w:val="32"/>
          <w:szCs w:val="32"/>
          <w:lang w:val="en-US" w:eastAsia="zh-CN"/>
        </w:rPr>
        <w:t>主要</w:t>
      </w:r>
      <w:r>
        <w:rPr>
          <w:rFonts w:hint="eastAsia" w:ascii="仿宋_GB2312" w:hAnsi="仿宋_GB2312" w:eastAsia="仿宋_GB2312" w:cs="仿宋_GB2312"/>
          <w:color w:val="auto"/>
          <w:sz w:val="32"/>
          <w:szCs w:val="32"/>
        </w:rPr>
        <w:t>场所</w:t>
      </w:r>
      <w:r>
        <w:rPr>
          <w:rFonts w:hint="eastAsia" w:ascii="仿宋_GB2312" w:hAnsi="仿宋_GB2312" w:eastAsia="仿宋_GB2312" w:cs="仿宋_GB2312"/>
          <w:color w:val="auto"/>
          <w:sz w:val="32"/>
          <w:szCs w:val="32"/>
          <w:lang w:val="en-US" w:eastAsia="zh-CN"/>
        </w:rPr>
        <w:t>在</w:t>
      </w:r>
      <w:r>
        <w:rPr>
          <w:rFonts w:hint="eastAsia" w:ascii="仿宋_GB2312" w:hAnsi="仿宋_GB2312" w:eastAsia="仿宋_GB2312" w:cs="仿宋_GB2312"/>
          <w:color w:val="auto"/>
          <w:sz w:val="32"/>
          <w:szCs w:val="32"/>
          <w:lang w:eastAsia="zh-CN"/>
        </w:rPr>
        <w:t>湖南省</w:t>
      </w:r>
      <w:r>
        <w:rPr>
          <w:rFonts w:hint="eastAsia" w:ascii="仿宋_GB2312" w:hAnsi="仿宋_GB2312" w:eastAsia="仿宋_GB2312" w:cs="仿宋_GB2312"/>
          <w:color w:val="auto"/>
          <w:sz w:val="32"/>
          <w:szCs w:val="32"/>
          <w:lang w:val="en-US" w:eastAsia="zh-CN"/>
        </w:rPr>
        <w:t>内</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420" w:firstLineChars="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明确的主营业务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主营业务应面向</w:t>
      </w:r>
      <w:r>
        <w:rPr>
          <w:rFonts w:hint="eastAsia" w:ascii="仿宋_GB2312" w:hAnsi="仿宋_GB2312" w:eastAsia="仿宋_GB2312" w:cs="仿宋_GB2312"/>
          <w:color w:val="auto"/>
          <w:sz w:val="32"/>
          <w:szCs w:val="32"/>
        </w:rPr>
        <w:t>国家和</w:t>
      </w:r>
      <w:r>
        <w:rPr>
          <w:rFonts w:hint="eastAsia" w:ascii="仿宋_GB2312" w:hAnsi="仿宋_GB2312" w:eastAsia="仿宋_GB2312" w:cs="仿宋_GB2312"/>
          <w:color w:val="auto"/>
          <w:sz w:val="32"/>
          <w:szCs w:val="32"/>
          <w:lang w:val="en-US" w:eastAsia="zh-CN"/>
        </w:rPr>
        <w:t>湖南省</w:t>
      </w:r>
      <w:r>
        <w:rPr>
          <w:rFonts w:hint="eastAsia" w:ascii="仿宋_GB2312" w:hAnsi="仿宋_GB2312" w:eastAsia="仿宋_GB2312" w:cs="仿宋_GB2312"/>
          <w:color w:val="auto"/>
          <w:sz w:val="32"/>
          <w:szCs w:val="32"/>
        </w:rPr>
        <w:t>经济发展需求，</w:t>
      </w:r>
      <w:r>
        <w:rPr>
          <w:rFonts w:hint="eastAsia" w:ascii="仿宋_GB2312" w:hAnsi="仿宋_GB2312" w:eastAsia="仿宋_GB2312" w:cs="仿宋_GB2312"/>
          <w:color w:val="auto"/>
          <w:sz w:val="32"/>
          <w:szCs w:val="32"/>
          <w:lang w:val="en-US" w:eastAsia="zh-CN"/>
        </w:rPr>
        <w:t>主要</w:t>
      </w:r>
      <w:r>
        <w:rPr>
          <w:rFonts w:hint="eastAsia" w:ascii="仿宋_GB2312" w:hAnsi="仿宋_GB2312" w:eastAsia="仿宋_GB2312" w:cs="仿宋_GB2312"/>
          <w:color w:val="auto"/>
          <w:sz w:val="32"/>
          <w:szCs w:val="32"/>
        </w:rPr>
        <w:t>开展基础研究、应用基础研究，产业共性关键技术研发，科技成果转移转化，研发服务等</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420" w:firstLineChars="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必备的研发条件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拥有</w:t>
      </w:r>
      <w:r>
        <w:rPr>
          <w:rFonts w:hint="eastAsia" w:ascii="仿宋_GB2312" w:hAnsi="仿宋_GB2312" w:eastAsia="仿宋_GB2312" w:cs="仿宋_GB2312"/>
          <w:color w:val="auto"/>
          <w:sz w:val="32"/>
          <w:szCs w:val="32"/>
        </w:rPr>
        <w:t>进行研究、开发和试验所</w:t>
      </w:r>
      <w:r>
        <w:rPr>
          <w:rFonts w:hint="eastAsia" w:ascii="仿宋_GB2312" w:hAnsi="仿宋_GB2312" w:eastAsia="仿宋_GB2312" w:cs="仿宋_GB2312"/>
          <w:color w:val="auto"/>
          <w:sz w:val="32"/>
          <w:szCs w:val="32"/>
          <w:lang w:val="en-US" w:eastAsia="zh-CN"/>
        </w:rPr>
        <w:t>必须</w:t>
      </w:r>
      <w:r>
        <w:rPr>
          <w:rFonts w:hint="eastAsia" w:ascii="仿宋_GB2312" w:hAnsi="仿宋_GB2312" w:eastAsia="仿宋_GB2312" w:cs="仿宋_GB2312"/>
          <w:color w:val="auto"/>
          <w:sz w:val="32"/>
          <w:szCs w:val="32"/>
        </w:rPr>
        <w:t>的场地和仪器、装备，</w:t>
      </w:r>
      <w:r>
        <w:rPr>
          <w:rFonts w:hint="eastAsia" w:ascii="仿宋_GB2312" w:hAnsi="仿宋_GB2312" w:eastAsia="仿宋_GB2312" w:cs="仿宋_GB2312"/>
          <w:color w:val="auto"/>
          <w:sz w:val="32"/>
          <w:szCs w:val="32"/>
          <w:lang w:val="en-US" w:eastAsia="zh-CN"/>
        </w:rPr>
        <w:t>场地应相对固定且总面积</w:t>
      </w:r>
      <w:r>
        <w:rPr>
          <w:rFonts w:hint="eastAsia" w:ascii="仿宋_GB2312" w:hAnsi="仿宋_GB2312" w:eastAsia="仿宋_GB2312" w:cs="仿宋_GB2312"/>
          <w:color w:val="auto"/>
          <w:sz w:val="32"/>
          <w:szCs w:val="32"/>
        </w:rPr>
        <w:t>不少于150</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仪器设备原值不低于100万元</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420" w:firstLineChars="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lang w:val="en-US" w:eastAsia="zh-CN"/>
        </w:rPr>
        <w:t>充足的</w:t>
      </w:r>
      <w:r>
        <w:rPr>
          <w:rFonts w:hint="eastAsia" w:ascii="仿宋_GB2312" w:hAnsi="仿宋_GB2312" w:eastAsia="仿宋_GB2312" w:cs="仿宋_GB2312"/>
          <w:b/>
          <w:bCs/>
          <w:color w:val="auto"/>
          <w:sz w:val="32"/>
          <w:szCs w:val="32"/>
          <w:lang w:eastAsia="zh-CN"/>
        </w:rPr>
        <w:t>研发经费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具有</w:t>
      </w:r>
      <w:r>
        <w:rPr>
          <w:rFonts w:hint="eastAsia" w:ascii="仿宋_GB2312" w:hAnsi="仿宋_GB2312" w:eastAsia="仿宋_GB2312" w:cs="仿宋_GB2312"/>
          <w:color w:val="auto"/>
          <w:sz w:val="32"/>
          <w:szCs w:val="32"/>
          <w:lang w:val="en-US" w:eastAsia="zh-CN"/>
        </w:rPr>
        <w:t>相对</w:t>
      </w:r>
      <w:r>
        <w:rPr>
          <w:rFonts w:hint="eastAsia" w:ascii="仿宋_GB2312" w:hAnsi="仿宋_GB2312" w:eastAsia="仿宋_GB2312" w:cs="仿宋_GB2312"/>
          <w:color w:val="auto"/>
          <w:sz w:val="32"/>
          <w:szCs w:val="32"/>
        </w:rPr>
        <w:t>稳定的研发经费来</w:t>
      </w:r>
      <w:r>
        <w:rPr>
          <w:rFonts w:hint="eastAsia" w:ascii="仿宋_GB2312" w:hAnsi="仿宋_GB2312" w:eastAsia="仿宋_GB2312" w:cs="仿宋_GB2312"/>
          <w:color w:val="auto"/>
          <w:sz w:val="32"/>
          <w:szCs w:val="32"/>
          <w:highlight w:val="none"/>
        </w:rPr>
        <w:t>源，</w:t>
      </w:r>
      <w:r>
        <w:rPr>
          <w:rFonts w:hint="eastAsia" w:ascii="仿宋_GB2312" w:hAnsi="仿宋_GB2312" w:eastAsia="仿宋_GB2312" w:cs="仿宋_GB2312"/>
          <w:color w:val="auto"/>
          <w:sz w:val="32"/>
          <w:szCs w:val="32"/>
          <w:highlight w:val="none"/>
          <w:lang w:val="en-US" w:eastAsia="zh-CN"/>
        </w:rPr>
        <w:t>上</w:t>
      </w:r>
      <w:r>
        <w:rPr>
          <w:rFonts w:hint="eastAsia" w:ascii="仿宋_GB2312" w:hAnsi="仿宋_GB2312" w:eastAsia="仿宋_GB2312" w:cs="仿宋_GB2312"/>
          <w:color w:val="auto"/>
          <w:sz w:val="32"/>
          <w:szCs w:val="32"/>
          <w:highlight w:val="none"/>
        </w:rPr>
        <w:t>年度研究开发经费支出不低于年收入总额的10%</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420" w:firstLineChars="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稳定的</w:t>
      </w:r>
      <w:r>
        <w:rPr>
          <w:rFonts w:hint="eastAsia" w:ascii="仿宋_GB2312" w:hAnsi="仿宋_GB2312" w:eastAsia="仿宋_GB2312" w:cs="仿宋_GB2312"/>
          <w:b/>
          <w:bCs/>
          <w:color w:val="auto"/>
          <w:sz w:val="32"/>
          <w:szCs w:val="32"/>
        </w:rPr>
        <w:t>研发队伍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研发人员不少于20人，其中高校、</w:t>
      </w:r>
      <w:r>
        <w:rPr>
          <w:rFonts w:hint="eastAsia" w:ascii="仿宋_GB2312" w:hAnsi="仿宋_GB2312" w:eastAsia="仿宋_GB2312" w:cs="仿宋_GB2312"/>
          <w:color w:val="auto"/>
          <w:sz w:val="32"/>
          <w:szCs w:val="32"/>
          <w:highlight w:val="none"/>
        </w:rPr>
        <w:t>科研机构的研发人员不少于</w:t>
      </w:r>
      <w:r>
        <w:rPr>
          <w:rFonts w:hint="eastAsia" w:ascii="仿宋_GB2312" w:hAnsi="仿宋_GB2312" w:eastAsia="仿宋_GB2312" w:cs="仿宋_GB2312"/>
          <w:color w:val="auto"/>
          <w:sz w:val="32"/>
          <w:szCs w:val="32"/>
          <w:highlight w:val="none"/>
          <w:lang w:val="en-US" w:eastAsia="zh-CN"/>
        </w:rPr>
        <w:t>在职员工总数的</w:t>
      </w: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420" w:firstLineChars="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灵活的</w:t>
      </w:r>
      <w:r>
        <w:rPr>
          <w:rFonts w:hint="eastAsia" w:ascii="仿宋_GB2312" w:hAnsi="仿宋_GB2312" w:eastAsia="仿宋_GB2312" w:cs="仿宋_GB2312"/>
          <w:b/>
          <w:bCs/>
          <w:color w:val="auto"/>
          <w:sz w:val="32"/>
          <w:szCs w:val="32"/>
          <w:lang w:val="en-US" w:eastAsia="zh-CN"/>
        </w:rPr>
        <w:t>激励</w:t>
      </w:r>
      <w:r>
        <w:rPr>
          <w:rFonts w:hint="eastAsia" w:ascii="仿宋_GB2312" w:hAnsi="仿宋_GB2312" w:eastAsia="仿宋_GB2312" w:cs="仿宋_GB2312"/>
          <w:b/>
          <w:bCs/>
          <w:color w:val="auto"/>
          <w:sz w:val="32"/>
          <w:szCs w:val="32"/>
          <w:lang w:eastAsia="zh-CN"/>
        </w:rPr>
        <w:t>机制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trike w:val="0"/>
          <w:dstrike w:val="0"/>
          <w:color w:val="auto"/>
          <w:sz w:val="32"/>
          <w:szCs w:val="32"/>
          <w:u w:val="none"/>
          <w:lang w:eastAsia="zh-CN"/>
        </w:rPr>
        <w:t>建立了市场化的薪酬机制、企业化的收益分配机制、开放性的引人用人机制，能够充分调动科研人员的积极性和创造性。</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42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完备的管理制度</w:t>
      </w:r>
      <w:r>
        <w:rPr>
          <w:rFonts w:hint="eastAsia" w:ascii="仿宋_GB2312" w:hAnsi="仿宋_GB2312" w:eastAsia="仿宋_GB2312" w:cs="仿宋_GB2312"/>
          <w:color w:val="auto"/>
          <w:sz w:val="32"/>
          <w:szCs w:val="32"/>
          <w:lang w:eastAsia="zh-CN"/>
        </w:rPr>
        <w:t>。具备</w:t>
      </w:r>
      <w:r>
        <w:rPr>
          <w:rFonts w:hint="eastAsia" w:ascii="仿宋_GB2312" w:hAnsi="仿宋_GB2312" w:eastAsia="仿宋_GB2312" w:cs="仿宋_GB2312"/>
          <w:color w:val="auto"/>
          <w:sz w:val="32"/>
          <w:szCs w:val="32"/>
          <w:lang w:val="en-US" w:eastAsia="zh-CN"/>
        </w:rPr>
        <w:t>完善</w:t>
      </w:r>
      <w:r>
        <w:rPr>
          <w:rFonts w:hint="eastAsia" w:ascii="仿宋_GB2312" w:hAnsi="仿宋_GB2312" w:eastAsia="仿宋_GB2312" w:cs="仿宋_GB2312"/>
          <w:color w:val="auto"/>
          <w:sz w:val="32"/>
          <w:szCs w:val="32"/>
        </w:rPr>
        <w:t>的决策、经营和管理制度，成熟的技术转让许可和知识产权管理规范，并具有持续的盈利能力和纳税能力</w:t>
      </w:r>
      <w:r>
        <w:rPr>
          <w:rFonts w:hint="eastAsia" w:ascii="仿宋_GB2312" w:hAnsi="仿宋_GB2312" w:eastAsia="仿宋_GB2312" w:cs="仿宋_GB2312"/>
          <w:color w:val="auto"/>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、是否只有高校设立的企业才</w:t>
      </w:r>
      <w:r>
        <w:rPr>
          <w:rFonts w:hint="eastAsia" w:ascii="黑体" w:hAnsi="黑体" w:eastAsia="黑体" w:cs="黑体"/>
          <w:color w:val="auto"/>
          <w:sz w:val="32"/>
          <w:szCs w:val="32"/>
          <w:lang w:eastAsia="zh-CN"/>
        </w:rPr>
        <w:t>是</w:t>
      </w:r>
      <w:r>
        <w:rPr>
          <w:rFonts w:hint="eastAsia" w:ascii="黑体" w:hAnsi="黑体" w:eastAsia="黑体" w:cs="黑体"/>
          <w:color w:val="auto"/>
          <w:sz w:val="32"/>
          <w:szCs w:val="32"/>
        </w:rPr>
        <w:t>新型研发机构</w:t>
      </w:r>
      <w:r>
        <w:rPr>
          <w:rFonts w:hint="eastAsia" w:ascii="黑体" w:hAnsi="黑体" w:eastAsia="黑体" w:cs="黑体"/>
          <w:color w:val="auto"/>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不是，民办非企业单位（社会服务机构）、事业单位和企业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只要</w:t>
      </w:r>
      <w:r>
        <w:rPr>
          <w:rFonts w:hint="eastAsia" w:ascii="仿宋" w:hAnsi="仿宋" w:eastAsia="仿宋" w:cs="仿宋"/>
          <w:color w:val="auto"/>
          <w:sz w:val="32"/>
          <w:szCs w:val="32"/>
          <w:lang w:eastAsia="zh-CN"/>
        </w:rPr>
        <w:t>是</w:t>
      </w:r>
      <w:r>
        <w:rPr>
          <w:rFonts w:hint="eastAsia" w:ascii="仿宋" w:hAnsi="仿宋" w:eastAsia="仿宋" w:cs="仿宋"/>
          <w:color w:val="auto"/>
          <w:sz w:val="32"/>
          <w:szCs w:val="32"/>
        </w:rPr>
        <w:t>独立法人</w:t>
      </w:r>
      <w:r>
        <w:rPr>
          <w:rFonts w:hint="eastAsia" w:ascii="仿宋" w:hAnsi="仿宋" w:eastAsia="仿宋" w:cs="仿宋"/>
          <w:color w:val="auto"/>
          <w:sz w:val="32"/>
          <w:szCs w:val="32"/>
          <w:lang w:eastAsia="zh-CN"/>
        </w:rPr>
        <w:t>机构，</w:t>
      </w:r>
      <w:r>
        <w:rPr>
          <w:rFonts w:hint="eastAsia" w:ascii="仿宋" w:hAnsi="仿宋" w:eastAsia="仿宋" w:cs="仿宋"/>
          <w:color w:val="auto"/>
          <w:sz w:val="32"/>
          <w:szCs w:val="32"/>
        </w:rPr>
        <w:t>都</w:t>
      </w:r>
      <w:r>
        <w:rPr>
          <w:rFonts w:hint="eastAsia" w:ascii="仿宋" w:hAnsi="仿宋" w:eastAsia="仿宋" w:cs="仿宋"/>
          <w:color w:val="auto"/>
          <w:sz w:val="32"/>
          <w:szCs w:val="32"/>
          <w:lang w:eastAsia="zh-CN"/>
        </w:rPr>
        <w:t>行</w:t>
      </w:r>
      <w:r>
        <w:rPr>
          <w:rFonts w:hint="eastAsia" w:ascii="仿宋" w:hAnsi="仿宋" w:eastAsia="仿宋" w:cs="仿宋"/>
          <w:color w:val="auto"/>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高等院校</w:t>
      </w:r>
      <w:r>
        <w:rPr>
          <w:rFonts w:hint="eastAsia" w:ascii="黑体" w:hAnsi="黑体" w:eastAsia="黑体" w:cs="黑体"/>
          <w:color w:val="auto"/>
          <w:sz w:val="32"/>
          <w:szCs w:val="32"/>
          <w:lang w:eastAsia="zh-CN"/>
        </w:rPr>
        <w:t>能否成为</w:t>
      </w:r>
      <w:r>
        <w:rPr>
          <w:rFonts w:hint="eastAsia" w:ascii="黑体" w:hAnsi="黑体" w:eastAsia="黑体" w:cs="黑体"/>
          <w:color w:val="auto"/>
          <w:sz w:val="32"/>
          <w:szCs w:val="32"/>
        </w:rPr>
        <w:t>新型研发机构</w:t>
      </w:r>
      <w:r>
        <w:rPr>
          <w:rFonts w:hint="eastAsia" w:ascii="黑体" w:hAnsi="黑体" w:eastAsia="黑体" w:cs="黑体"/>
          <w:color w:val="auto"/>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不能，高校是教育机构</w:t>
      </w:r>
      <w:r>
        <w:rPr>
          <w:rFonts w:hint="eastAsia" w:ascii="仿宋" w:hAnsi="仿宋" w:eastAsia="仿宋" w:cs="仿宋"/>
          <w:color w:val="auto"/>
          <w:sz w:val="32"/>
          <w:szCs w:val="32"/>
          <w:lang w:eastAsia="zh-CN"/>
        </w:rPr>
        <w:t>。但是</w:t>
      </w:r>
      <w:r>
        <w:rPr>
          <w:rFonts w:hint="eastAsia" w:ascii="仿宋" w:hAnsi="仿宋" w:eastAsia="仿宋" w:cs="仿宋"/>
          <w:color w:val="auto"/>
          <w:sz w:val="32"/>
          <w:szCs w:val="32"/>
        </w:rPr>
        <w:t>企业和高校共建</w:t>
      </w:r>
      <w:r>
        <w:rPr>
          <w:rFonts w:hint="eastAsia" w:ascii="仿宋_GB2312" w:hAnsi="仿宋_GB2312" w:eastAsia="仿宋_GB2312" w:cs="仿宋_GB2312"/>
          <w:color w:val="auto"/>
          <w:sz w:val="32"/>
          <w:szCs w:val="32"/>
        </w:rPr>
        <w:t>具有独立法人资格</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研究院</w:t>
      </w:r>
      <w:r>
        <w:rPr>
          <w:rFonts w:hint="eastAsia" w:ascii="仿宋" w:hAnsi="仿宋" w:eastAsia="仿宋" w:cs="仿宋"/>
          <w:color w:val="auto"/>
          <w:sz w:val="32"/>
          <w:szCs w:val="32"/>
          <w:lang w:eastAsia="zh-CN"/>
        </w:rPr>
        <w:t>可以</w:t>
      </w:r>
      <w:r>
        <w:rPr>
          <w:rFonts w:hint="eastAsia" w:ascii="仿宋" w:hAnsi="仿宋" w:eastAsia="仿宋" w:cs="仿宋"/>
          <w:color w:val="auto"/>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新型研发机构作为独立法人能否申报高企类项目</w:t>
      </w:r>
      <w:r>
        <w:rPr>
          <w:rFonts w:hint="eastAsia" w:ascii="黑体" w:hAnsi="黑体" w:eastAsia="黑体" w:cs="黑体"/>
          <w:color w:val="auto"/>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满足高企标准</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可以申报。</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、拥有省工程技术研究中心的企业</w:t>
      </w:r>
      <w:r>
        <w:rPr>
          <w:rFonts w:hint="eastAsia" w:ascii="黑体" w:hAnsi="黑体" w:eastAsia="黑体" w:cs="黑体"/>
          <w:color w:val="auto"/>
          <w:sz w:val="32"/>
          <w:szCs w:val="32"/>
          <w:lang w:eastAsia="zh-CN"/>
        </w:rPr>
        <w:t>能否成为</w:t>
      </w:r>
      <w:r>
        <w:rPr>
          <w:rFonts w:hint="eastAsia" w:ascii="黑体" w:hAnsi="黑体" w:eastAsia="黑体" w:cs="黑体"/>
          <w:color w:val="auto"/>
          <w:sz w:val="32"/>
          <w:szCs w:val="32"/>
        </w:rPr>
        <w:t>新型研发机构</w:t>
      </w:r>
      <w:r>
        <w:rPr>
          <w:rFonts w:hint="eastAsia" w:ascii="黑体" w:hAnsi="黑体" w:eastAsia="黑体" w:cs="黑体"/>
          <w:color w:val="auto"/>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满足新型研发机构标准</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均可</w:t>
      </w:r>
      <w:r>
        <w:rPr>
          <w:rFonts w:hint="eastAsia" w:ascii="仿宋" w:hAnsi="仿宋" w:eastAsia="仿宋" w:cs="仿宋"/>
          <w:color w:val="auto"/>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、大型企业内设研究院</w:t>
      </w:r>
      <w:r>
        <w:rPr>
          <w:rFonts w:hint="eastAsia" w:ascii="黑体" w:hAnsi="黑体" w:eastAsia="黑体" w:cs="黑体"/>
          <w:color w:val="auto"/>
          <w:sz w:val="32"/>
          <w:szCs w:val="32"/>
          <w:lang w:eastAsia="zh-CN"/>
        </w:rPr>
        <w:t>是不是</w:t>
      </w:r>
      <w:r>
        <w:rPr>
          <w:rFonts w:hint="eastAsia" w:ascii="黑体" w:hAnsi="黑体" w:eastAsia="黑体" w:cs="黑体"/>
          <w:color w:val="auto"/>
          <w:sz w:val="32"/>
          <w:szCs w:val="32"/>
        </w:rPr>
        <w:t>新型研发机构</w:t>
      </w:r>
      <w:r>
        <w:rPr>
          <w:rFonts w:hint="eastAsia" w:ascii="黑体" w:hAnsi="黑体" w:eastAsia="黑体" w:cs="黑体"/>
          <w:color w:val="auto"/>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仿宋" w:hAnsi="仿宋" w:eastAsia="仿宋" w:cs="仿宋"/>
          <w:color w:val="auto"/>
          <w:sz w:val="32"/>
          <w:szCs w:val="32"/>
        </w:rPr>
      </w:pPr>
      <w:bookmarkStart w:id="0" w:name="_GoBack"/>
      <w:bookmarkEnd w:id="0"/>
      <w:r>
        <w:rPr>
          <w:rFonts w:hint="eastAsia" w:ascii="仿宋" w:hAnsi="仿宋" w:eastAsia="仿宋" w:cs="仿宋"/>
          <w:color w:val="auto"/>
          <w:sz w:val="32"/>
          <w:szCs w:val="32"/>
          <w:lang w:eastAsia="zh-CN"/>
        </w:rPr>
        <w:t>不是，</w:t>
      </w:r>
      <w:r>
        <w:rPr>
          <w:rFonts w:hint="eastAsia" w:ascii="仿宋" w:hAnsi="仿宋" w:eastAsia="仿宋" w:cs="仿宋"/>
          <w:color w:val="auto"/>
          <w:sz w:val="32"/>
          <w:szCs w:val="32"/>
        </w:rPr>
        <w:t>大型企业内设研究院不是</w:t>
      </w:r>
      <w:r>
        <w:rPr>
          <w:rFonts w:hint="eastAsia" w:ascii="仿宋_GB2312" w:hAnsi="仿宋_GB2312" w:eastAsia="仿宋_GB2312" w:cs="仿宋_GB2312"/>
          <w:i w:val="0"/>
          <w:caps w:val="0"/>
          <w:color w:val="auto"/>
          <w:spacing w:val="0"/>
          <w:sz w:val="32"/>
          <w:szCs w:val="32"/>
          <w:shd w:val="clear" w:fill="FFFFFF"/>
        </w:rPr>
        <w:t>独立法人机构</w:t>
      </w:r>
      <w:r>
        <w:rPr>
          <w:rFonts w:hint="eastAsia" w:ascii="仿宋" w:hAnsi="仿宋" w:eastAsia="仿宋" w:cs="仿宋"/>
          <w:color w:val="auto"/>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、新型研发机构与省工程技术研究中心有何不同</w:t>
      </w:r>
      <w:r>
        <w:rPr>
          <w:rFonts w:hint="eastAsia" w:ascii="黑体" w:hAnsi="黑体" w:eastAsia="黑体" w:cs="黑体"/>
          <w:color w:val="auto"/>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小标宋简体" w:cs="Times New Roman"/>
          <w:color w:val="auto"/>
          <w:sz w:val="32"/>
          <w:szCs w:val="32"/>
          <w:lang w:val="en-US" w:eastAsia="zh-CN"/>
        </w:rPr>
      </w:pPr>
      <w:r>
        <w:rPr>
          <w:rFonts w:hint="eastAsia" w:ascii="仿宋" w:hAnsi="仿宋" w:eastAsia="仿宋" w:cs="仿宋"/>
          <w:color w:val="auto"/>
          <w:sz w:val="32"/>
          <w:szCs w:val="32"/>
        </w:rPr>
        <w:t>新型研发机构是独立法人，省工程技术研究中心是企业的内设机构。支持省工程技术研究中心探索建立符合科技创新规律的管理模式和制度，以中心为基础建设新型研发机构</w:t>
      </w:r>
      <w:r>
        <w:rPr>
          <w:rFonts w:hint="eastAsia" w:ascii="仿宋" w:hAnsi="仿宋" w:eastAsia="仿宋" w:cs="仿宋"/>
          <w:color w:val="auto"/>
          <w:sz w:val="32"/>
          <w:szCs w:val="32"/>
          <w:lang w:eastAsia="zh-CN"/>
        </w:rPr>
        <w:t>。</w:t>
      </w:r>
    </w:p>
    <w:sectPr>
      <w:pgSz w:w="11906" w:h="16838"/>
      <w:pgMar w:top="2098" w:right="1474"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宋">
    <w:altName w:val="宋体"/>
    <w:panose1 w:val="00000000000000000000"/>
    <w:charset w:val="00"/>
    <w:family w:val="auto"/>
    <w:pitch w:val="default"/>
    <w:sig w:usb0="00000000" w:usb1="00000000" w:usb2="00000000" w:usb3="00000000" w:csb0="00000000" w:csb1="00000000"/>
  </w:font>
  <w:font w:name="华文宋体">
    <w:altName w:val="宋体"/>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Arial Black">
    <w:panose1 w:val="020B0A04020102020204"/>
    <w:charset w:val="00"/>
    <w:family w:val="auto"/>
    <w:pitch w:val="default"/>
    <w:sig w:usb0="00000287" w:usb1="00000000" w:usb2="00000000" w:usb3="00000000" w:csb0="2000009F" w:csb1="DFD70000"/>
  </w:font>
  <w:font w:name="Arial Rounded MT Bold">
    <w:altName w:val="Arial"/>
    <w:panose1 w:val="020F0704030504030204"/>
    <w:charset w:val="00"/>
    <w:family w:val="auto"/>
    <w:pitch w:val="default"/>
    <w:sig w:usb0="00000000" w:usb1="00000000" w:usb2="00000000" w:usb3="00000000" w:csb0="20000001" w:csb1="00000000"/>
  </w:font>
  <w:font w:name="Bahnschrift Light Condensed">
    <w:altName w:val="Vrinda"/>
    <w:panose1 w:val="020B0502040204020203"/>
    <w:charset w:val="00"/>
    <w:family w:val="auto"/>
    <w:pitch w:val="default"/>
    <w:sig w:usb0="00000000" w:usb1="00000000" w:usb2="00000000" w:usb3="00000000" w:csb0="2000019F" w:csb1="00000000"/>
  </w:font>
  <w:font w:name="Bahnschrift SemiLight Condensed">
    <w:altName w:val="Vrinda"/>
    <w:panose1 w:val="020B0502040204020203"/>
    <w:charset w:val="00"/>
    <w:family w:val="auto"/>
    <w:pitch w:val="default"/>
    <w:sig w:usb0="00000000" w:usb1="00000000" w:usb2="00000000"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Vrinda">
    <w:panose1 w:val="020B0502040204020203"/>
    <w:charset w:val="00"/>
    <w:family w:val="auto"/>
    <w:pitch w:val="default"/>
    <w:sig w:usb0="00010003" w:usb1="00000000" w:usb2="00000000" w:usb3="00000000" w:csb0="00000001"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大标宋简体">
    <w:panose1 w:val="02000000000000000000"/>
    <w:charset w:val="86"/>
    <w:family w:val="auto"/>
    <w:pitch w:val="default"/>
    <w:sig w:usb0="A00002BF" w:usb1="184F6CFA" w:usb2="00000012" w:usb3="00000000" w:csb0="00040001"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田英章行书">
    <w:panose1 w:val="0201060004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F58D9"/>
    <w:multiLevelType w:val="singleLevel"/>
    <w:tmpl w:val="602F58D9"/>
    <w:lvl w:ilvl="0" w:tentative="0">
      <w:start w:val="1"/>
      <w:numFmt w:val="chineseCounting"/>
      <w:suff w:val="nothing"/>
      <w:lvlText w:val="（%1）"/>
      <w:lvlJc w:val="left"/>
      <w:pPr>
        <w:tabs>
          <w:tab w:val="left" w:pos="0"/>
        </w:tabs>
        <w:ind w:left="0" w:leftChars="0" w:firstLine="420" w:firstLineChars="0"/>
      </w:pPr>
      <w:rPr>
        <w:rFonts w:hint="eastAsia" w:eastAsia="仿宋_GB2312"/>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B43F6A"/>
    <w:rsid w:val="00384EF8"/>
    <w:rsid w:val="00762E47"/>
    <w:rsid w:val="00770C73"/>
    <w:rsid w:val="00A65B8A"/>
    <w:rsid w:val="010F357C"/>
    <w:rsid w:val="01371B8E"/>
    <w:rsid w:val="01E63D0A"/>
    <w:rsid w:val="02DA38CE"/>
    <w:rsid w:val="03AF3C4C"/>
    <w:rsid w:val="07502FD4"/>
    <w:rsid w:val="09784727"/>
    <w:rsid w:val="0A246412"/>
    <w:rsid w:val="0B39017C"/>
    <w:rsid w:val="0BA159F8"/>
    <w:rsid w:val="0C0C5A39"/>
    <w:rsid w:val="0C246CE1"/>
    <w:rsid w:val="0CBA6068"/>
    <w:rsid w:val="0CF04092"/>
    <w:rsid w:val="0D6C6A00"/>
    <w:rsid w:val="0DD5042B"/>
    <w:rsid w:val="0DF9479C"/>
    <w:rsid w:val="0F065A05"/>
    <w:rsid w:val="0F1B15CF"/>
    <w:rsid w:val="0F4004D7"/>
    <w:rsid w:val="0FD73497"/>
    <w:rsid w:val="1035250E"/>
    <w:rsid w:val="10544A73"/>
    <w:rsid w:val="111D4147"/>
    <w:rsid w:val="129B3AD0"/>
    <w:rsid w:val="13595714"/>
    <w:rsid w:val="13E83E99"/>
    <w:rsid w:val="13FD38C5"/>
    <w:rsid w:val="14777327"/>
    <w:rsid w:val="14CD473F"/>
    <w:rsid w:val="15890D84"/>
    <w:rsid w:val="16996A46"/>
    <w:rsid w:val="16BB1BC8"/>
    <w:rsid w:val="17673034"/>
    <w:rsid w:val="17942ED8"/>
    <w:rsid w:val="19250FBD"/>
    <w:rsid w:val="193C4B18"/>
    <w:rsid w:val="19B27C2D"/>
    <w:rsid w:val="1B5F5F37"/>
    <w:rsid w:val="1B79445C"/>
    <w:rsid w:val="1BFF4FD6"/>
    <w:rsid w:val="1C1C174A"/>
    <w:rsid w:val="1E501998"/>
    <w:rsid w:val="1FD72475"/>
    <w:rsid w:val="200664A6"/>
    <w:rsid w:val="20A82E3B"/>
    <w:rsid w:val="20B5184B"/>
    <w:rsid w:val="21153CA8"/>
    <w:rsid w:val="21635509"/>
    <w:rsid w:val="21766666"/>
    <w:rsid w:val="22393724"/>
    <w:rsid w:val="22BD626B"/>
    <w:rsid w:val="230646CD"/>
    <w:rsid w:val="23171EEA"/>
    <w:rsid w:val="23A434BC"/>
    <w:rsid w:val="23AF30D2"/>
    <w:rsid w:val="247D57F9"/>
    <w:rsid w:val="24A250BB"/>
    <w:rsid w:val="25156157"/>
    <w:rsid w:val="25486141"/>
    <w:rsid w:val="27AE1025"/>
    <w:rsid w:val="27B64299"/>
    <w:rsid w:val="29A07C49"/>
    <w:rsid w:val="2A016C2E"/>
    <w:rsid w:val="2B410C40"/>
    <w:rsid w:val="2BE35D84"/>
    <w:rsid w:val="2C3A6F92"/>
    <w:rsid w:val="2F1D4E6A"/>
    <w:rsid w:val="30D5352D"/>
    <w:rsid w:val="314E370E"/>
    <w:rsid w:val="31EA57EC"/>
    <w:rsid w:val="32CE6BB8"/>
    <w:rsid w:val="33E85C93"/>
    <w:rsid w:val="34D3220C"/>
    <w:rsid w:val="362277C7"/>
    <w:rsid w:val="371048F4"/>
    <w:rsid w:val="37416D70"/>
    <w:rsid w:val="37776C3B"/>
    <w:rsid w:val="37D2477A"/>
    <w:rsid w:val="37FF3BAB"/>
    <w:rsid w:val="39832075"/>
    <w:rsid w:val="3AEC2FDF"/>
    <w:rsid w:val="3CC56251"/>
    <w:rsid w:val="3CF17D32"/>
    <w:rsid w:val="3DA027D5"/>
    <w:rsid w:val="3FD85CB7"/>
    <w:rsid w:val="41044AF5"/>
    <w:rsid w:val="41541187"/>
    <w:rsid w:val="416B70FD"/>
    <w:rsid w:val="420E6D47"/>
    <w:rsid w:val="42480DEA"/>
    <w:rsid w:val="43EE21DC"/>
    <w:rsid w:val="43F36E08"/>
    <w:rsid w:val="44516E25"/>
    <w:rsid w:val="44D90A10"/>
    <w:rsid w:val="460B09B7"/>
    <w:rsid w:val="461C7E73"/>
    <w:rsid w:val="47142526"/>
    <w:rsid w:val="471C372F"/>
    <w:rsid w:val="47BF67BC"/>
    <w:rsid w:val="493E683F"/>
    <w:rsid w:val="49B32C12"/>
    <w:rsid w:val="4A1C7925"/>
    <w:rsid w:val="4A687F14"/>
    <w:rsid w:val="4AE84091"/>
    <w:rsid w:val="4B286DE1"/>
    <w:rsid w:val="4B79755B"/>
    <w:rsid w:val="4C08575D"/>
    <w:rsid w:val="4C3E335C"/>
    <w:rsid w:val="4D127CE3"/>
    <w:rsid w:val="4F796E18"/>
    <w:rsid w:val="5128761E"/>
    <w:rsid w:val="51F427DA"/>
    <w:rsid w:val="524E7DEF"/>
    <w:rsid w:val="52AD242E"/>
    <w:rsid w:val="53C502BF"/>
    <w:rsid w:val="54040760"/>
    <w:rsid w:val="54072996"/>
    <w:rsid w:val="54942CB1"/>
    <w:rsid w:val="553D7072"/>
    <w:rsid w:val="562E7D3D"/>
    <w:rsid w:val="57835BD0"/>
    <w:rsid w:val="58D61C40"/>
    <w:rsid w:val="59C66560"/>
    <w:rsid w:val="5A026C6F"/>
    <w:rsid w:val="5AAD3978"/>
    <w:rsid w:val="5AB3043C"/>
    <w:rsid w:val="5B9C4AAF"/>
    <w:rsid w:val="5BA326E2"/>
    <w:rsid w:val="5BF23C56"/>
    <w:rsid w:val="5C3D64A3"/>
    <w:rsid w:val="5CAB6777"/>
    <w:rsid w:val="5D1956F3"/>
    <w:rsid w:val="5DD06AEE"/>
    <w:rsid w:val="5F692F69"/>
    <w:rsid w:val="5FD00DD7"/>
    <w:rsid w:val="61073E93"/>
    <w:rsid w:val="61201EEE"/>
    <w:rsid w:val="61863459"/>
    <w:rsid w:val="6292053E"/>
    <w:rsid w:val="62AF458F"/>
    <w:rsid w:val="63823EF4"/>
    <w:rsid w:val="63D02024"/>
    <w:rsid w:val="63F34CD2"/>
    <w:rsid w:val="658D056D"/>
    <w:rsid w:val="667111B0"/>
    <w:rsid w:val="680A5C38"/>
    <w:rsid w:val="6BD27708"/>
    <w:rsid w:val="6C046E22"/>
    <w:rsid w:val="6CB43F6A"/>
    <w:rsid w:val="6CC642FC"/>
    <w:rsid w:val="6D4B6FFE"/>
    <w:rsid w:val="6F1D25CF"/>
    <w:rsid w:val="6F6776E1"/>
    <w:rsid w:val="70B05F5C"/>
    <w:rsid w:val="711D45F4"/>
    <w:rsid w:val="71865DE7"/>
    <w:rsid w:val="71BC2CE6"/>
    <w:rsid w:val="73A13140"/>
    <w:rsid w:val="74011A5B"/>
    <w:rsid w:val="741D3425"/>
    <w:rsid w:val="746D7C95"/>
    <w:rsid w:val="74C33C56"/>
    <w:rsid w:val="75B81202"/>
    <w:rsid w:val="77036BF7"/>
    <w:rsid w:val="79405A8D"/>
    <w:rsid w:val="79DC14F5"/>
    <w:rsid w:val="7B4761C8"/>
    <w:rsid w:val="7B791DCD"/>
    <w:rsid w:val="7C0D5558"/>
    <w:rsid w:val="7D492083"/>
    <w:rsid w:val="7FB56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0" w:after="0" w:afterAutospacing="0"/>
      <w:ind w:left="0" w:right="0"/>
      <w:jc w:val="left"/>
    </w:pPr>
    <w:rPr>
      <w:kern w:val="0"/>
      <w:sz w:val="24"/>
      <w:lang w:val="en-US" w:eastAsia="zh-CN" w:bidi="ar"/>
    </w:rPr>
  </w:style>
  <w:style w:type="character" w:styleId="4">
    <w:name w:val="Emphasis"/>
    <w:basedOn w:val="3"/>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2021-02-18T01:52:00Z</dcterms:created>
  <dc:creator>brave</dc:creator>
  <cp:lastModifiedBy>张勇</cp:lastModifiedBy>
  <cp:lastPrinted>2021-02-19T07:01:14Z</cp:lastPrinted>
  <dcterms:modified xsi:type="dcterms:W3CDTF">2021-02-19T07:20:18Z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