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42" w:rsidRDefault="00B77BD4">
      <w:pPr>
        <w:jc w:val="left"/>
        <w:rPr>
          <w:rFonts w:ascii="Times New Roman" w:eastAsia="黑体" w:hAnsi="Times New Roman" w:cs="Times New Roman" w:hint="eastAsia"/>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BB14B9" w:rsidRDefault="00BB14B9">
      <w:pPr>
        <w:jc w:val="left"/>
        <w:rPr>
          <w:rFonts w:ascii="Times New Roman" w:eastAsia="黑体" w:hAnsi="Times New Roman" w:cs="Times New Roman"/>
          <w:sz w:val="32"/>
          <w:szCs w:val="32"/>
        </w:rPr>
      </w:pPr>
      <w:bookmarkStart w:id="0" w:name="_GoBack"/>
      <w:bookmarkEnd w:id="0"/>
    </w:p>
    <w:p w:rsidR="00421142" w:rsidRDefault="00B77BD4">
      <w:pPr>
        <w:jc w:val="center"/>
        <w:rPr>
          <w:rFonts w:ascii="Times New Roman" w:eastAsia="方正小标宋简体" w:hAnsi="Times New Roman" w:cs="Times New Roman"/>
          <w:sz w:val="40"/>
          <w:szCs w:val="48"/>
        </w:rPr>
      </w:pPr>
      <w:r>
        <w:rPr>
          <w:rFonts w:ascii="Times New Roman" w:eastAsia="方正小标宋简体" w:hAnsi="Times New Roman" w:cs="Times New Roman"/>
          <w:sz w:val="40"/>
          <w:szCs w:val="48"/>
        </w:rPr>
        <w:t>20</w:t>
      </w:r>
      <w:r w:rsidR="001F5310">
        <w:rPr>
          <w:rFonts w:ascii="Times New Roman" w:eastAsia="方正小标宋简体" w:hAnsi="Times New Roman" w:cs="Times New Roman" w:hint="eastAsia"/>
          <w:sz w:val="40"/>
          <w:szCs w:val="48"/>
        </w:rPr>
        <w:t>20</w:t>
      </w:r>
      <w:r>
        <w:rPr>
          <w:rFonts w:ascii="Times New Roman" w:eastAsia="方正小标宋简体" w:hAnsi="Times New Roman" w:cs="Times New Roman"/>
          <w:sz w:val="40"/>
          <w:szCs w:val="48"/>
        </w:rPr>
        <w:t>年度省科学技术奖提名单位（专家）</w:t>
      </w:r>
    </w:p>
    <w:p w:rsidR="00421142" w:rsidRDefault="00B77BD4">
      <w:pPr>
        <w:jc w:val="center"/>
        <w:rPr>
          <w:rFonts w:ascii="Times New Roman" w:eastAsia="方正小标宋简体" w:hAnsi="Times New Roman" w:cs="Times New Roman"/>
          <w:sz w:val="40"/>
          <w:szCs w:val="48"/>
        </w:rPr>
      </w:pPr>
      <w:r>
        <w:rPr>
          <w:rFonts w:ascii="Times New Roman" w:eastAsia="方正小标宋简体" w:hAnsi="Times New Roman" w:cs="Times New Roman"/>
          <w:sz w:val="40"/>
          <w:szCs w:val="48"/>
        </w:rPr>
        <w:t>工作要求</w:t>
      </w:r>
    </w:p>
    <w:p w:rsidR="00421142" w:rsidRDefault="00421142">
      <w:pPr>
        <w:ind w:firstLineChars="200" w:firstLine="640"/>
        <w:rPr>
          <w:rFonts w:ascii="Times New Roman" w:hAnsi="Times New Roman" w:cs="Times New Roman"/>
          <w:sz w:val="32"/>
          <w:szCs w:val="40"/>
        </w:rPr>
      </w:pP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根据《湖南省科学技术奖励办法》及其实施细则的规定，</w:t>
      </w:r>
      <w:r w:rsidR="001F5310">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w:t>
      </w:r>
      <w:r w:rsidR="001F5310">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年度省科学技术奖提名单位（专家）工作要求如下：</w:t>
      </w:r>
    </w:p>
    <w:p w:rsidR="00421142" w:rsidRDefault="00B77BD4">
      <w:pPr>
        <w:spacing w:line="580" w:lineRule="exact"/>
        <w:ind w:firstLineChars="200" w:firstLine="640"/>
        <w:rPr>
          <w:rFonts w:ascii="Times New Roman" w:eastAsia="黑体" w:hAnsi="Times New Roman" w:cs="Times New Roman"/>
          <w:sz w:val="32"/>
          <w:szCs w:val="40"/>
        </w:rPr>
      </w:pPr>
      <w:r>
        <w:rPr>
          <w:rFonts w:ascii="Times New Roman" w:eastAsia="黑体" w:hAnsi="Times New Roman" w:cs="Times New Roman"/>
          <w:sz w:val="32"/>
          <w:szCs w:val="40"/>
        </w:rPr>
        <w:t>一、提名范围</w:t>
      </w: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提名专家应在</w:t>
      </w:r>
      <w:r>
        <w:rPr>
          <w:rFonts w:ascii="Times New Roman" w:eastAsia="仿宋_GB2312" w:hAnsi="Times New Roman" w:cs="Times New Roman"/>
          <w:sz w:val="32"/>
          <w:szCs w:val="32"/>
        </w:rPr>
        <w:t>本人熟悉专业领域</w:t>
      </w:r>
      <w:r>
        <w:rPr>
          <w:rFonts w:ascii="Times New Roman" w:eastAsia="仿宋_GB2312" w:hAnsi="Times New Roman" w:cs="Times New Roman"/>
          <w:sz w:val="32"/>
          <w:szCs w:val="32"/>
        </w:rPr>
        <w:t>内</w:t>
      </w:r>
      <w:r>
        <w:rPr>
          <w:rFonts w:ascii="Times New Roman" w:eastAsia="仿宋_GB2312" w:hAnsi="Times New Roman" w:cs="Times New Roman"/>
          <w:sz w:val="32"/>
          <w:szCs w:val="32"/>
        </w:rPr>
        <w:t>提名</w:t>
      </w:r>
      <w:r>
        <w:rPr>
          <w:rFonts w:ascii="Times New Roman" w:eastAsia="仿宋_GB2312" w:hAnsi="Times New Roman" w:cs="Times New Roman"/>
          <w:sz w:val="32"/>
          <w:szCs w:val="32"/>
        </w:rPr>
        <w:t>。</w:t>
      </w: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提名单位应在</w:t>
      </w:r>
      <w:r>
        <w:rPr>
          <w:rFonts w:ascii="Times New Roman" w:eastAsia="仿宋_GB2312" w:hAnsi="Times New Roman" w:cs="Times New Roman"/>
          <w:sz w:val="32"/>
          <w:szCs w:val="32"/>
        </w:rPr>
        <w:t>本地区、本部门、本单位、本学科、本行业</w:t>
      </w:r>
      <w:r>
        <w:rPr>
          <w:rFonts w:ascii="Times New Roman" w:eastAsia="仿宋_GB2312" w:hAnsi="Times New Roman" w:cs="Times New Roman"/>
          <w:sz w:val="32"/>
          <w:szCs w:val="32"/>
        </w:rPr>
        <w:t>内提名</w:t>
      </w:r>
      <w:r>
        <w:rPr>
          <w:rFonts w:ascii="Times New Roman" w:eastAsia="仿宋_GB2312" w:hAnsi="Times New Roman" w:cs="Times New Roman"/>
          <w:sz w:val="32"/>
          <w:szCs w:val="32"/>
        </w:rPr>
        <w:t>优秀项目（团队、人选）</w:t>
      </w:r>
      <w:r>
        <w:rPr>
          <w:rFonts w:ascii="Times New Roman" w:eastAsia="仿宋_GB2312" w:hAnsi="Times New Roman" w:cs="Times New Roman"/>
          <w:sz w:val="32"/>
          <w:szCs w:val="32"/>
        </w:rPr>
        <w:t>。</w:t>
      </w:r>
    </w:p>
    <w:p w:rsidR="00421142" w:rsidRDefault="00B77BD4">
      <w:pPr>
        <w:spacing w:line="580" w:lineRule="exact"/>
        <w:ind w:firstLineChars="200" w:firstLine="640"/>
        <w:rPr>
          <w:rFonts w:ascii="Times New Roman" w:eastAsia="黑体" w:hAnsi="Times New Roman" w:cs="Times New Roman"/>
          <w:sz w:val="32"/>
          <w:szCs w:val="40"/>
        </w:rPr>
      </w:pPr>
      <w:r>
        <w:rPr>
          <w:rFonts w:ascii="Times New Roman" w:eastAsia="黑体" w:hAnsi="Times New Roman" w:cs="Times New Roman"/>
          <w:sz w:val="32"/>
          <w:szCs w:val="40"/>
        </w:rPr>
        <w:t>二、提名数量</w:t>
      </w: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提名专家</w:t>
      </w:r>
      <w:r>
        <w:rPr>
          <w:rFonts w:ascii="Times New Roman" w:eastAsia="仿宋_GB2312" w:hAnsi="Times New Roman" w:cs="Times New Roman"/>
          <w:sz w:val="32"/>
          <w:szCs w:val="32"/>
        </w:rPr>
        <w:t>每人</w:t>
      </w:r>
      <w:r>
        <w:rPr>
          <w:rFonts w:ascii="Times New Roman" w:eastAsia="仿宋_GB2312" w:hAnsi="Times New Roman" w:cs="Times New Roman"/>
          <w:sz w:val="32"/>
          <w:szCs w:val="32"/>
        </w:rPr>
        <w:t>每年可</w:t>
      </w:r>
      <w:proofErr w:type="gramStart"/>
      <w:r>
        <w:rPr>
          <w:rFonts w:ascii="Times New Roman" w:eastAsia="仿宋_GB2312" w:hAnsi="Times New Roman" w:cs="Times New Roman"/>
          <w:sz w:val="32"/>
          <w:szCs w:val="32"/>
        </w:rPr>
        <w:t>提名</w:t>
      </w:r>
      <w:r>
        <w:rPr>
          <w:rFonts w:ascii="Times New Roman" w:eastAsia="仿宋_GB2312" w:hAnsi="Times New Roman" w:cs="Times New Roman"/>
          <w:color w:val="000000"/>
          <w:sz w:val="32"/>
          <w:szCs w:val="32"/>
        </w:rPr>
        <w:t>省</w:t>
      </w:r>
      <w:proofErr w:type="gramEnd"/>
      <w:r>
        <w:rPr>
          <w:rFonts w:ascii="Times New Roman" w:eastAsia="仿宋_GB2312" w:hAnsi="Times New Roman" w:cs="Times New Roman"/>
          <w:color w:val="000000"/>
          <w:sz w:val="32"/>
          <w:szCs w:val="32"/>
        </w:rPr>
        <w:t>杰出贡献奖人选</w:t>
      </w:r>
      <w:r>
        <w:rPr>
          <w:rFonts w:ascii="Times New Roman" w:eastAsia="仿宋_GB2312" w:hAnsi="Times New Roman" w:cs="Times New Roman"/>
          <w:sz w:val="32"/>
          <w:szCs w:val="32"/>
        </w:rPr>
        <w:t>1</w:t>
      </w:r>
      <w:r w:rsidR="001F5310">
        <w:rPr>
          <w:rFonts w:ascii="Times New Roman" w:eastAsia="仿宋_GB2312" w:hAnsi="Times New Roman" w:cs="Times New Roman" w:hint="eastAsia"/>
          <w:sz w:val="32"/>
          <w:szCs w:val="32"/>
        </w:rPr>
        <w:t>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或者</w:t>
      </w:r>
      <w:r>
        <w:rPr>
          <w:rFonts w:ascii="Times New Roman" w:eastAsia="仿宋_GB2312" w:hAnsi="Times New Roman" w:cs="Times New Roman"/>
          <w:color w:val="000000"/>
          <w:sz w:val="32"/>
          <w:szCs w:val="32"/>
        </w:rPr>
        <w:t>省自然科学奖、技术发明奖、科技进步奖通用项目</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w:t>
      </w:r>
      <w:r>
        <w:rPr>
          <w:rFonts w:ascii="Times New Roman" w:eastAsia="仿宋_GB2312" w:hAnsi="Times New Roman" w:cs="Times New Roman"/>
          <w:color w:val="000000"/>
          <w:sz w:val="32"/>
          <w:szCs w:val="32"/>
        </w:rPr>
        <w:t>或者</w:t>
      </w:r>
      <w:proofErr w:type="gramStart"/>
      <w:r>
        <w:rPr>
          <w:rFonts w:ascii="Times New Roman" w:eastAsia="仿宋_GB2312" w:hAnsi="Times New Roman" w:cs="Times New Roman"/>
          <w:color w:val="000000"/>
          <w:sz w:val="32"/>
          <w:szCs w:val="32"/>
        </w:rPr>
        <w:t>省创新团队奖</w:t>
      </w:r>
      <w:proofErr w:type="gramEnd"/>
      <w:r>
        <w:rPr>
          <w:rFonts w:ascii="Times New Roman" w:eastAsia="仿宋_GB2312" w:hAnsi="Times New Roman" w:cs="Times New Roman"/>
          <w:color w:val="000000"/>
          <w:sz w:val="32"/>
          <w:szCs w:val="32"/>
        </w:rPr>
        <w:t>团队</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w:t>
      </w:r>
    </w:p>
    <w:p w:rsidR="00421142" w:rsidRDefault="00B77BD4">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提名单位</w:t>
      </w:r>
      <w:r>
        <w:rPr>
          <w:rFonts w:ascii="Times New Roman" w:eastAsia="仿宋_GB2312" w:hAnsi="Times New Roman" w:cs="Times New Roman"/>
          <w:sz w:val="32"/>
          <w:szCs w:val="32"/>
        </w:rPr>
        <w:t>提名项目（团队、人选）</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数量不限</w:t>
      </w:r>
      <w:r>
        <w:rPr>
          <w:rFonts w:ascii="Times New Roman" w:eastAsia="仿宋_GB2312" w:hAnsi="Times New Roman" w:cs="Times New Roman"/>
          <w:sz w:val="32"/>
          <w:szCs w:val="32"/>
        </w:rPr>
        <w:t>，但应当建立科学合理的遴选机制，坚持优中选优。</w:t>
      </w:r>
    </w:p>
    <w:p w:rsidR="00421142" w:rsidRDefault="00B77BD4">
      <w:pPr>
        <w:spacing w:line="580" w:lineRule="exact"/>
        <w:ind w:firstLineChars="200" w:firstLine="640"/>
        <w:rPr>
          <w:rFonts w:ascii="Times New Roman" w:eastAsia="黑体" w:hAnsi="Times New Roman" w:cs="Times New Roman"/>
          <w:sz w:val="32"/>
          <w:szCs w:val="40"/>
        </w:rPr>
      </w:pPr>
      <w:r>
        <w:rPr>
          <w:rFonts w:ascii="Times New Roman" w:eastAsia="黑体" w:hAnsi="Times New Roman" w:cs="Times New Roman"/>
          <w:sz w:val="32"/>
          <w:szCs w:val="40"/>
        </w:rPr>
        <w:t>三、提名程序</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省人民政府科学技术主管部门每年定期</w:t>
      </w:r>
      <w:proofErr w:type="gramStart"/>
      <w:r>
        <w:rPr>
          <w:rFonts w:ascii="Times New Roman" w:eastAsia="仿宋_GB2312" w:hAnsi="Times New Roman" w:cs="Times New Roman"/>
          <w:sz w:val="32"/>
          <w:szCs w:val="32"/>
        </w:rPr>
        <w:t>发布省</w:t>
      </w:r>
      <w:proofErr w:type="gramEnd"/>
      <w:r>
        <w:rPr>
          <w:rFonts w:ascii="Times New Roman" w:eastAsia="仿宋_GB2312" w:hAnsi="Times New Roman" w:cs="Times New Roman"/>
          <w:sz w:val="32"/>
          <w:szCs w:val="32"/>
        </w:rPr>
        <w:t>科技奖年度工作文件</w:t>
      </w:r>
      <w:r>
        <w:rPr>
          <w:rFonts w:ascii="Times New Roman" w:eastAsia="仿宋_GB2312" w:hAnsi="Times New Roman" w:cs="Times New Roman"/>
          <w:sz w:val="32"/>
          <w:szCs w:val="32"/>
        </w:rPr>
        <w:t>，明确提名时间、方式及资料要求等事项。</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具备提名资格的专家、单位，根据</w:t>
      </w:r>
      <w:r>
        <w:rPr>
          <w:rFonts w:ascii="Times New Roman" w:eastAsia="仿宋_GB2312" w:hAnsi="Times New Roman" w:cs="Times New Roman"/>
          <w:sz w:val="32"/>
          <w:szCs w:val="32"/>
        </w:rPr>
        <w:t>年度工作文件</w:t>
      </w:r>
      <w:r>
        <w:rPr>
          <w:rFonts w:ascii="Times New Roman" w:eastAsia="仿宋_GB2312" w:hAnsi="Times New Roman" w:cs="Times New Roman"/>
          <w:sz w:val="32"/>
          <w:szCs w:val="32"/>
        </w:rPr>
        <w:t>的要求开展提名工作。</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提名应当遵守提名规则和程序，征得被提名对象的同</w:t>
      </w:r>
      <w:r>
        <w:rPr>
          <w:rFonts w:ascii="Times New Roman" w:eastAsia="仿宋_GB2312" w:hAnsi="Times New Roman" w:cs="Times New Roman"/>
          <w:sz w:val="32"/>
          <w:szCs w:val="32"/>
        </w:rPr>
        <w:lastRenderedPageBreak/>
        <w:t>意，并提交统一格式的提名书。提名单位、专家应当说明被提名对象的贡献程度及奖励类别、等级建议，提供真实客观完整的公示、评价等相关材料</w:t>
      </w:r>
      <w:r>
        <w:rPr>
          <w:rFonts w:ascii="Times New Roman" w:eastAsia="仿宋_GB2312" w:hAnsi="Times New Roman" w:cs="Times New Roman"/>
          <w:sz w:val="32"/>
          <w:szCs w:val="32"/>
        </w:rPr>
        <w:t>。</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提名单位和专家应当</w:t>
      </w:r>
      <w:r w:rsidR="001F5310">
        <w:rPr>
          <w:rFonts w:ascii="Times New Roman" w:eastAsia="仿宋_GB2312" w:hAnsi="Times New Roman" w:cs="Times New Roman" w:hint="eastAsia"/>
          <w:sz w:val="32"/>
          <w:szCs w:val="32"/>
        </w:rPr>
        <w:t>按照《提名通知》要求，</w:t>
      </w:r>
      <w:r>
        <w:rPr>
          <w:rFonts w:ascii="Times New Roman" w:eastAsia="仿宋_GB2312" w:hAnsi="Times New Roman" w:cs="Times New Roman"/>
          <w:sz w:val="32"/>
          <w:szCs w:val="32"/>
        </w:rPr>
        <w:t>在提名前</w:t>
      </w:r>
      <w:r>
        <w:rPr>
          <w:rFonts w:ascii="Times New Roman" w:eastAsia="仿宋_GB2312" w:hAnsi="Times New Roman" w:cs="Times New Roman"/>
          <w:sz w:val="32"/>
          <w:szCs w:val="32"/>
        </w:rPr>
        <w:t>公示被提名对象的主要情况、项目成果等内容。</w:t>
      </w:r>
      <w:r>
        <w:rPr>
          <w:rFonts w:ascii="Times New Roman" w:eastAsia="仿宋_GB2312" w:hAnsi="Times New Roman" w:cs="Times New Roman"/>
          <w:sz w:val="32"/>
          <w:szCs w:val="32"/>
        </w:rPr>
        <w:t>公示时间不得少于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个工作日，经公示无异议或者异议处理后符合相关条件的方可提名。</w:t>
      </w:r>
    </w:p>
    <w:p w:rsidR="00421142" w:rsidRDefault="00B77BD4">
      <w:pPr>
        <w:spacing w:line="580" w:lineRule="exact"/>
        <w:ind w:firstLineChars="200" w:firstLine="640"/>
        <w:rPr>
          <w:rFonts w:ascii="Times New Roman" w:eastAsia="黑体" w:hAnsi="Times New Roman" w:cs="Times New Roman"/>
          <w:sz w:val="32"/>
          <w:szCs w:val="40"/>
        </w:rPr>
      </w:pPr>
      <w:r>
        <w:rPr>
          <w:rFonts w:ascii="Times New Roman" w:eastAsia="黑体" w:hAnsi="Times New Roman" w:cs="Times New Roman"/>
          <w:sz w:val="32"/>
          <w:szCs w:val="40"/>
        </w:rPr>
        <w:t>四、</w:t>
      </w:r>
      <w:r>
        <w:rPr>
          <w:rFonts w:ascii="Times New Roman" w:eastAsia="黑体" w:hAnsi="Times New Roman" w:cs="Times New Roman" w:hint="eastAsia"/>
          <w:sz w:val="32"/>
          <w:szCs w:val="40"/>
        </w:rPr>
        <w:t>纪律</w:t>
      </w:r>
      <w:r>
        <w:rPr>
          <w:rFonts w:ascii="Times New Roman" w:eastAsia="黑体" w:hAnsi="Times New Roman" w:cs="Times New Roman"/>
          <w:sz w:val="32"/>
          <w:szCs w:val="40"/>
        </w:rPr>
        <w:t>要求</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提名单位、专家应当在提名、评审和异议处理等程序中承担相应责任</w:t>
      </w:r>
      <w:r>
        <w:rPr>
          <w:rFonts w:ascii="Times New Roman" w:eastAsia="仿宋_GB2312" w:hAnsi="Times New Roman" w:cs="Times New Roman"/>
          <w:sz w:val="32"/>
          <w:szCs w:val="32"/>
        </w:rPr>
        <w:t>，并在提名</w:t>
      </w:r>
      <w:proofErr w:type="gramStart"/>
      <w:r>
        <w:rPr>
          <w:rFonts w:ascii="Times New Roman" w:eastAsia="仿宋_GB2312" w:hAnsi="Times New Roman" w:cs="Times New Roman"/>
          <w:sz w:val="32"/>
          <w:szCs w:val="32"/>
        </w:rPr>
        <w:t>书相应</w:t>
      </w:r>
      <w:proofErr w:type="gramEnd"/>
      <w:r>
        <w:rPr>
          <w:rFonts w:ascii="Times New Roman" w:eastAsia="仿宋_GB2312" w:hAnsi="Times New Roman" w:cs="Times New Roman"/>
          <w:sz w:val="32"/>
          <w:szCs w:val="32"/>
        </w:rPr>
        <w:t>声明处盖章（或签名）。</w:t>
      </w: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提名单位、专家</w:t>
      </w:r>
      <w:r>
        <w:rPr>
          <w:rFonts w:ascii="Times New Roman" w:eastAsia="仿宋_GB2312" w:hAnsi="Times New Roman" w:cs="Times New Roman"/>
          <w:sz w:val="32"/>
          <w:szCs w:val="32"/>
        </w:rPr>
        <w:t>不得</w:t>
      </w:r>
      <w:proofErr w:type="gramStart"/>
      <w:r>
        <w:rPr>
          <w:rFonts w:ascii="Times New Roman" w:eastAsia="仿宋_GB2312" w:hAnsi="Times New Roman" w:cs="Times New Roman"/>
          <w:sz w:val="32"/>
          <w:szCs w:val="32"/>
        </w:rPr>
        <w:t>提名仅</w:t>
      </w:r>
      <w:proofErr w:type="gramEnd"/>
      <w:r>
        <w:rPr>
          <w:rFonts w:ascii="Times New Roman" w:eastAsia="仿宋_GB2312" w:hAnsi="Times New Roman" w:cs="Times New Roman"/>
          <w:sz w:val="32"/>
          <w:szCs w:val="32"/>
        </w:rPr>
        <w:t>在科学研究、技</w:t>
      </w:r>
      <w:r>
        <w:rPr>
          <w:rFonts w:ascii="Times New Roman" w:eastAsia="仿宋_GB2312" w:hAnsi="Times New Roman" w:cs="Times New Roman"/>
          <w:sz w:val="32"/>
          <w:szCs w:val="32"/>
        </w:rPr>
        <w:t>术开发中从事组织管理或者辅助服务工作的人员作为省科技奖项目的完成人员。</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提名专家</w:t>
      </w:r>
      <w:r>
        <w:rPr>
          <w:rFonts w:ascii="Times New Roman" w:eastAsia="仿宋_GB2312" w:hAnsi="Times New Roman" w:cs="Times New Roman"/>
          <w:sz w:val="32"/>
          <w:szCs w:val="32"/>
        </w:rPr>
        <w:t>应落实省科技奖评审</w:t>
      </w:r>
      <w:r>
        <w:rPr>
          <w:rFonts w:ascii="Times New Roman" w:eastAsia="仿宋_GB2312" w:hAnsi="Times New Roman" w:cs="Times New Roman"/>
          <w:sz w:val="32"/>
          <w:szCs w:val="32"/>
        </w:rPr>
        <w:t>回避制度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不得参加其提名项目所属奖励类别的评审</w:t>
      </w:r>
      <w:r>
        <w:rPr>
          <w:rFonts w:ascii="Times New Roman" w:eastAsia="仿宋_GB2312" w:hAnsi="Times New Roman" w:cs="Times New Roman"/>
          <w:sz w:val="32"/>
          <w:szCs w:val="32"/>
        </w:rPr>
        <w:t>。</w:t>
      </w:r>
    </w:p>
    <w:p w:rsidR="00421142" w:rsidRDefault="00B77BD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禁止利用省科技奖的提名等信息进行各类营销、中介、代理等营利性活动。</w:t>
      </w:r>
    </w:p>
    <w:p w:rsidR="00421142" w:rsidRDefault="00B77BD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省人民政府科学技术主管部门</w:t>
      </w:r>
      <w:r>
        <w:rPr>
          <w:rFonts w:ascii="Times New Roman" w:eastAsia="仿宋_GB2312" w:hAnsi="Times New Roman" w:cs="Times New Roman"/>
          <w:sz w:val="32"/>
          <w:szCs w:val="32"/>
        </w:rPr>
        <w:t>建立省科技奖提名单位、专家</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的信誉档案，信誉档案中的有关记录作为选聘评审专家、授予提名权和省科技奖评审的重要依据。</w:t>
      </w:r>
    </w:p>
    <w:sectPr w:rsidR="00421142">
      <w:footerReference w:type="default" r:id="rId8"/>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4" w:rsidRDefault="00B77BD4">
      <w:r>
        <w:separator/>
      </w:r>
    </w:p>
  </w:endnote>
  <w:endnote w:type="continuationSeparator" w:id="0">
    <w:p w:rsidR="00B77BD4" w:rsidRDefault="00B7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42" w:rsidRDefault="00B77BD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1142" w:rsidRDefault="00B77BD4">
                          <w:pPr>
                            <w:pStyle w:val="a3"/>
                          </w:pPr>
                          <w:r>
                            <w:rPr>
                              <w:rFonts w:hint="eastAsia"/>
                            </w:rPr>
                            <w:fldChar w:fldCharType="begin"/>
                          </w:r>
                          <w:r>
                            <w:rPr>
                              <w:rFonts w:hint="eastAsia"/>
                            </w:rPr>
                            <w:instrText xml:space="preserve"> PAGE  \* MERGEFORMAT </w:instrText>
                          </w:r>
                          <w:r>
                            <w:rPr>
                              <w:rFonts w:hint="eastAsia"/>
                            </w:rPr>
                            <w:fldChar w:fldCharType="separate"/>
                          </w:r>
                          <w:r w:rsidR="00BB14B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21142" w:rsidRDefault="00B77BD4">
                    <w:pPr>
                      <w:pStyle w:val="a3"/>
                    </w:pPr>
                    <w:r>
                      <w:rPr>
                        <w:rFonts w:hint="eastAsia"/>
                      </w:rPr>
                      <w:fldChar w:fldCharType="begin"/>
                    </w:r>
                    <w:r>
                      <w:rPr>
                        <w:rFonts w:hint="eastAsia"/>
                      </w:rPr>
                      <w:instrText xml:space="preserve"> PAGE  \* MERGEFORMAT </w:instrText>
                    </w:r>
                    <w:r>
                      <w:rPr>
                        <w:rFonts w:hint="eastAsia"/>
                      </w:rPr>
                      <w:fldChar w:fldCharType="separate"/>
                    </w:r>
                    <w:r w:rsidR="00BB14B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4" w:rsidRDefault="00B77BD4">
      <w:r>
        <w:separator/>
      </w:r>
    </w:p>
  </w:footnote>
  <w:footnote w:type="continuationSeparator" w:id="0">
    <w:p w:rsidR="00B77BD4" w:rsidRDefault="00B7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95DDF"/>
    <w:rsid w:val="001F5310"/>
    <w:rsid w:val="00421142"/>
    <w:rsid w:val="00B77BD4"/>
    <w:rsid w:val="00BB14B9"/>
    <w:rsid w:val="14373FC0"/>
    <w:rsid w:val="16BE03DC"/>
    <w:rsid w:val="19AC7208"/>
    <w:rsid w:val="26195DDF"/>
    <w:rsid w:val="29053BCE"/>
    <w:rsid w:val="2EAC3900"/>
    <w:rsid w:val="2EEB5355"/>
    <w:rsid w:val="51350828"/>
    <w:rsid w:val="6351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121</Words>
  <Characters>694</Characters>
  <Application>Microsoft Office Word</Application>
  <DocSecurity>0</DocSecurity>
  <Lines>5</Lines>
  <Paragraphs>1</Paragraphs>
  <ScaleCrop>false</ScaleCrop>
  <Company>Microsoft</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琦乐无比</dc:creator>
  <cp:lastModifiedBy>ZhaoQ</cp:lastModifiedBy>
  <cp:revision>2</cp:revision>
  <cp:lastPrinted>2020-03-31T03:04:00Z</cp:lastPrinted>
  <dcterms:created xsi:type="dcterms:W3CDTF">2019-04-08T00:17:00Z</dcterms:created>
  <dcterms:modified xsi:type="dcterms:W3CDTF">2020-03-31T03:04:00Z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