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rPr>
      </w:pPr>
      <w:r>
        <w:rPr>
          <w:rFonts w:hint="eastAsia" w:ascii="黑体" w:hAnsi="黑体" w:eastAsia="黑体" w:cs="黑体"/>
          <w:sz w:val="32"/>
          <w:szCs w:val="32"/>
        </w:rPr>
        <w:t>附件</w:t>
      </w:r>
    </w:p>
    <w:p>
      <w:pPr>
        <w:widowControl/>
        <w:jc w:val="left"/>
        <w:rPr>
          <w:rFonts w:hint="eastAsia" w:ascii="黑体" w:hAnsi="黑体" w:eastAsia="黑体" w:cs="黑体"/>
          <w:sz w:val="32"/>
          <w:szCs w:val="32"/>
        </w:rPr>
      </w:pPr>
    </w:p>
    <w:p>
      <w:pPr>
        <w:spacing w:line="600" w:lineRule="exact"/>
        <w:jc w:val="center"/>
        <w:rPr>
          <w:rFonts w:hint="default" w:ascii="Times New Roman" w:hAnsi="Times New Roman" w:eastAsia="方正小标宋简体" w:cs="Times New Roman"/>
          <w:spacing w:val="0"/>
          <w:sz w:val="40"/>
          <w:szCs w:val="40"/>
        </w:rPr>
      </w:pPr>
      <w:bookmarkStart w:id="0" w:name="_GoBack"/>
      <w:r>
        <w:rPr>
          <w:rFonts w:hint="default" w:ascii="Times New Roman" w:hAnsi="Times New Roman" w:eastAsia="方正小标宋简体" w:cs="Times New Roman"/>
          <w:spacing w:val="-17"/>
          <w:sz w:val="40"/>
          <w:szCs w:val="40"/>
        </w:rPr>
        <w:t>2019</w:t>
      </w:r>
      <w:r>
        <w:rPr>
          <w:rFonts w:hint="default" w:ascii="Times New Roman" w:hAnsi="Times New Roman" w:eastAsia="方正小标宋简体" w:cs="Times New Roman"/>
          <w:spacing w:val="0"/>
          <w:sz w:val="40"/>
          <w:szCs w:val="40"/>
        </w:rPr>
        <w:t>年度湖南省普惠性政策与创新环境建设计划</w:t>
      </w:r>
    </w:p>
    <w:p>
      <w:pPr>
        <w:spacing w:line="600" w:lineRule="exact"/>
        <w:jc w:val="center"/>
        <w:rPr>
          <w:rFonts w:hint="default" w:ascii="Times New Roman" w:hAnsi="Times New Roman" w:eastAsia="方正小标宋简体" w:cs="Times New Roman"/>
          <w:spacing w:val="0"/>
          <w:sz w:val="40"/>
          <w:szCs w:val="40"/>
        </w:rPr>
      </w:pPr>
      <w:r>
        <w:rPr>
          <w:rFonts w:hint="default" w:ascii="Times New Roman" w:hAnsi="Times New Roman" w:eastAsia="方正小标宋简体" w:cs="Times New Roman"/>
          <w:spacing w:val="0"/>
          <w:sz w:val="40"/>
          <w:szCs w:val="40"/>
        </w:rPr>
        <w:t>（创新创业大赛专题）立项项目汇总表</w:t>
      </w:r>
      <w:bookmarkEnd w:id="0"/>
    </w:p>
    <w:p>
      <w:pPr>
        <w:spacing w:line="600" w:lineRule="exact"/>
        <w:jc w:val="center"/>
        <w:rPr>
          <w:rFonts w:hint="default" w:ascii="Times New Roman" w:hAnsi="Times New Roman" w:eastAsia="方正小标宋简体" w:cs="Times New Roman"/>
          <w:spacing w:val="-17"/>
          <w:sz w:val="32"/>
          <w:szCs w:val="32"/>
        </w:rPr>
      </w:pPr>
    </w:p>
    <w:tbl>
      <w:tblPr>
        <w:tblStyle w:val="2"/>
        <w:tblW w:w="10260" w:type="dxa"/>
        <w:jc w:val="center"/>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529"/>
        <w:gridCol w:w="2590"/>
        <w:gridCol w:w="1043"/>
        <w:gridCol w:w="111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blHeader/>
          <w:jc w:val="center"/>
        </w:trPr>
        <w:tc>
          <w:tcPr>
            <w:tcW w:w="1770" w:type="dxa"/>
            <w:noWrap w:val="0"/>
            <w:vAlign w:val="center"/>
          </w:tcPr>
          <w:p>
            <w:pPr>
              <w:widowControl/>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项目编号</w:t>
            </w:r>
          </w:p>
        </w:tc>
        <w:tc>
          <w:tcPr>
            <w:tcW w:w="2529" w:type="dxa"/>
            <w:noWrap w:val="0"/>
            <w:vAlign w:val="center"/>
          </w:tcPr>
          <w:p>
            <w:pPr>
              <w:widowControl/>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项目名称</w:t>
            </w:r>
          </w:p>
        </w:tc>
        <w:tc>
          <w:tcPr>
            <w:tcW w:w="2590" w:type="dxa"/>
            <w:noWrap w:val="0"/>
            <w:vAlign w:val="center"/>
          </w:tcPr>
          <w:p>
            <w:pPr>
              <w:widowControl/>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项目承担单位</w:t>
            </w:r>
          </w:p>
        </w:tc>
        <w:tc>
          <w:tcPr>
            <w:tcW w:w="1043" w:type="dxa"/>
            <w:noWrap w:val="0"/>
            <w:vAlign w:val="center"/>
          </w:tcPr>
          <w:p>
            <w:pPr>
              <w:widowControl/>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项目负责人</w:t>
            </w:r>
          </w:p>
        </w:tc>
        <w:tc>
          <w:tcPr>
            <w:tcW w:w="1119" w:type="dxa"/>
            <w:noWrap w:val="0"/>
            <w:vAlign w:val="center"/>
          </w:tcPr>
          <w:p>
            <w:pPr>
              <w:widowControl/>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获奖</w:t>
            </w:r>
          </w:p>
          <w:p>
            <w:pPr>
              <w:widowControl/>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类别</w:t>
            </w:r>
          </w:p>
        </w:tc>
        <w:tc>
          <w:tcPr>
            <w:tcW w:w="1209" w:type="dxa"/>
            <w:noWrap w:val="0"/>
            <w:vAlign w:val="center"/>
          </w:tcPr>
          <w:p>
            <w:pPr>
              <w:widowControl/>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所属市州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2019GK3001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一种新型超宽带电磁脉冲干扰技术及其产业化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湖南正朗科技有限公司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袁雪林</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初创组一等奖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2019GK3002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基于深度学习的车辆主被动安全技术集成系统研发及产业化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株洲中科立中智能科技有限公司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曹立波 </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初创组二等奖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2019GK3003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百奥云智能育种系统</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长沙百奥云数据科技有限公司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周欢</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初创组二等奖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2019GK3004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无缝接长竹制空心大梁及空心柱</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湖南阳明竹咏科技有限公司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陶光汉</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初创组三等奖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2019GK3005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基于“锘恩”蛇源的高纯度眼镜蛇毒神经毒素（科博肽）提取方法研究及产业化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湖南省锘恩科德生物科技有限公司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胡明行</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初创组三等奖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2019GK3006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高强韧铝合金汽车轻量化应用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湖南海铝汽车工业有限公司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周立</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初创组三等奖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2019GK3007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诊所在线</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长沙诊联医疗科技有限公司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李刚</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2019GK3008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十二公里(12KM)作文</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湖南省兰姆信息科技有限公司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张家博</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2019GK3009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小帮软件机器人平台</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长沙小帮智能科技有限公司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余敬珍</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2019GK3010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一种生活垃圾磁化热解处理站</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湖南南斯智能科技有限公司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叶永博</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2019GK3011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纯电动智能驾驶拖拉机</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长沙市田野智能科技有限公司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周才致</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2019GK3012</w:t>
            </w:r>
          </w:p>
        </w:tc>
        <w:tc>
          <w:tcPr>
            <w:tcW w:w="2529" w:type="dxa"/>
            <w:noWrap w:val="0"/>
            <w:vAlign w:val="center"/>
          </w:tcPr>
          <w:p>
            <w:pPr>
              <w:widowControl/>
              <w:jc w:val="center"/>
              <w:rPr>
                <w:rFonts w:hint="default" w:ascii="Times New Roman" w:hAnsi="Times New Roman" w:eastAsia="仿宋_GB2312" w:cs="Times New Roman"/>
                <w:spacing w:val="-8"/>
                <w:kern w:val="0"/>
                <w:sz w:val="24"/>
              </w:rPr>
            </w:pPr>
            <w:r>
              <w:rPr>
                <w:rFonts w:hint="default" w:ascii="Times New Roman" w:hAnsi="Times New Roman" w:eastAsia="仿宋_GB2312" w:cs="Times New Roman"/>
                <w:spacing w:val="-8"/>
                <w:kern w:val="0"/>
                <w:sz w:val="24"/>
              </w:rPr>
              <w:t>面向服装大规模量身定制的用户数据智能化</w:t>
            </w:r>
          </w:p>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获取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株洲化身科技有限公司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程功硕</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2019GK3013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视频手语翻译系统</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株洲手之声信息科技有限公司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刘艳华</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2019GK3014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“三位联动，跨界整合”——打造创意生活爆品</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株洲圆创科技有限公司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徐涛</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2019GK3015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高性能X射线管阳极靶材国产化商业计划书</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株洲未铼新材料科技有限公司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张明鸣</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2019GK3016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超高速离心风机研制及产业化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湖南泛航智能装备有限公司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张超</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2019GK3017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智能制造方案解决商</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湖南三创智能科技有限公司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张广宇</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2019GK3018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材料加工仿真技术</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湖南领航科创教育科技有限公司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梁桂强</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湘潭市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2019GK3019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一次性电子内窥镜</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湖南省华芯医疗器械有限公司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莫文军</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湘潭市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2019GK3020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组合式电气火灾监控探测器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湖南特致珈物联科技有限公司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李艳飞</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衡阳市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2019GK3021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多传感器融合技术在智能母婴健康领域的应用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湖南唯爱智能科技有限公司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张晋</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岳阳市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2019GK3022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50000瓶/小时玻璃瓶回收整理生产线</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湖南易鼎科技有限公司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易湘华</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岳阳市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2019GK3023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微热管阵列及热控技术</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湖南鼎力智慧生态科技有限公司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彭依硕</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常德市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2019GK3024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互联网+智慧物流平台</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益阳市响当当物流信息服务有限公司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李建军</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2019GK3025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稻蛙菇立体生态循环种养新技术研究及示范推广</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益阳宏祥现代农业发展有限公司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唐庆辉</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2019GK3026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功能性麻纤维材料及健康床垫研制与产业化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湖南华升益鑫泰科技有限公司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李利民</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2019GK3027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OPC研发生产及相关新材料的研发生产</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湖南哲龙科技有限公司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刘孝</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2019GK3028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储电式镇痛康复袋</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湖南百兴堂生物科技有限公司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唐德华</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2019GK3029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WGRG新型高强度石膏环保材料及产品研究开发与应用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湖南迈辉环保材料有限公司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胡来文</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娄底市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2019GK3030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陶瓷气体放电管在5G领域的新运用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湖南奕瀚电子科技有限公司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何才云</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娄底市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2019GK3031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功能性新型发热粉体材料研究及产业化开发项</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湖南荣兴科技发展有限公司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姜莉雄</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初创组优秀奖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湘西州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2019GK3032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航空发动机高精度薄壁异型环类件新工艺、新技术研究与应用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中航动力株洲航空零部件制造有限公司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李永胜</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成长组一等奖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2019GK3033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分子诊断在生猪疫病防控中的应用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湖南国测生物科技有限公司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梁利萍</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成长组二等奖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2019GK3034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5G通信用高频高Q片式多层陶瓷电容器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湖南艾迪奥电子科技有限公司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吴燕瓶</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成长组二等奖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2019GK3035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一种固液混合导电聚合物固态电容器的研发</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江华绿宝石新能源储能科技有限公司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伍小军</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成长组三等奖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2019GK3036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替代进口的高精密P4、P2级轴承产业化项目</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湖南美蓓达科技股份有限公司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贺艳梅</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成长组三等奖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衡阳市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spacing w:val="-8"/>
                <w:kern w:val="0"/>
                <w:sz w:val="24"/>
              </w:rPr>
            </w:pPr>
            <w:r>
              <w:rPr>
                <w:rFonts w:hint="default" w:ascii="Times New Roman" w:hAnsi="Times New Roman" w:eastAsia="仿宋_GB2312" w:cs="Times New Roman"/>
                <w:spacing w:val="-8"/>
                <w:kern w:val="0"/>
                <w:sz w:val="24"/>
              </w:rPr>
              <w:t>2019GK3037</w:t>
            </w:r>
          </w:p>
        </w:tc>
        <w:tc>
          <w:tcPr>
            <w:tcW w:w="2529" w:type="dxa"/>
            <w:noWrap w:val="0"/>
            <w:vAlign w:val="center"/>
          </w:tcPr>
          <w:p>
            <w:pPr>
              <w:widowControl/>
              <w:jc w:val="center"/>
              <w:rPr>
                <w:rFonts w:hint="default" w:ascii="Times New Roman" w:hAnsi="Times New Roman" w:eastAsia="仿宋_GB2312" w:cs="Times New Roman"/>
                <w:spacing w:val="-8"/>
                <w:kern w:val="0"/>
                <w:sz w:val="24"/>
              </w:rPr>
            </w:pPr>
            <w:r>
              <w:rPr>
                <w:rFonts w:hint="default" w:ascii="Times New Roman" w:hAnsi="Times New Roman" w:eastAsia="仿宋_GB2312" w:cs="Times New Roman"/>
                <w:spacing w:val="-8"/>
                <w:kern w:val="0"/>
                <w:sz w:val="24"/>
              </w:rPr>
              <w:t>多功能曲面钢化玻璃膜</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江华明意湖智能科技有限公司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杨阳</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成长组三等奖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2019GK3038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新型超宽带安防雷达技术及其产业化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湖南正申科技有限公司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李梦华</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2019GK3039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多功能航行管理显示系统</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湖南中力皓电子科技有限公司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段小娟</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2019GK3040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基于区块链的分布式文件存储系统UDFS</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湖南天河国云科技有限公司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杨征</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2019GK3041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T.omorrow国际</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湖南润泽明天信息科技有限公司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唐一帆</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2019GK3042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基于大数据和AI的驾驶员驾驶安全监测分析平台</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湖南仪峰安安网络科技股份有限公司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汤其斌</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2019GK3043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6"/>
                <w:kern w:val="0"/>
                <w:sz w:val="24"/>
              </w:rPr>
              <w:t>基于云计算的数字化医学影像三维后处理技术在腹部恶性肿瘤精准诊断和定位中的应用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长沙博为软件技术股份有限公司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李金华</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2019GK3044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口腔供应链智能共享平台</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湖南牙医帮科技有限公司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蔡鹰波</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2019GK3045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基于互联网的流媒体商务服务平台</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长沙妙趣新媒体技术有限公司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李金艳</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2019GK3046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智慧血液管理解决方案</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长沙迈迪克智能科技有限公司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何咸英</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2019GK3047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宫颈癌大数据及远程智能诊断平台</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湖南品信生物工程有限公司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王慧</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2019GK3048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“松树癌症克星”——花绒寄甲规模化繁育和产业化应用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湖南林科达农林技术服务有限公司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周国强</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2019GK3049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电涡流磁阻尼新技术及工程应用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湖南省潇振工程科技有限公司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黄浪</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2019GK3050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智能化焊丝精密层绕机器人系统</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长沙衡开智能科技有限公司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卓林菊</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2019GK3051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纳米银线透明导电膜项目</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湖南兴威新材料有限公司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邹翠</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2019GK3052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航空用PMI泡沫材料研制及产业化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湖南兆恒材料科技有限公司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郑乐</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2019GK3053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生态结构板重载包装箱</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长沙汉创新材料科技有限公司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王会芬</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2019GK3054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微纳米臭氧气泡技术的研发与产业化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湖南中森环境科技有限公司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李书焱</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2019GK3055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一种禽畜养殖废水处理新工艺</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湖南玖恪环境工程有限公司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张慧玲</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2019GK3056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4"/>
                <w:kern w:val="0"/>
                <w:sz w:val="24"/>
              </w:rPr>
              <w:t>生物净化富营养水质的“黑科技”——水上稻</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湖南立信生态农业综合开发有限公司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祝伟</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2019GK3057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用于土壤及地下水中六价铬污染的微纳米修复技术研发及产业化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湖南科臣环境科技有限公司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汤欢</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2019GK3058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城镇污水处理厂高效提质增效创新技术——高浓度粉末载体生物流化床</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湖南三友环保科技有限公司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陈佳</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2019GK3059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锂电专用高循环特种陶瓷坩埚产业化项目</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湖南德景源科技有限公司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易志雷</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2019GK3060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太阳能便携式电源系列</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湖南诺诚光伏科技有限公司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袁亚恒</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长沙市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2019GK3061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紧凑型纯电动清扫车等环卫系列配套设备产业化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湖南纽恩驰新能源车辆有限公司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卿琳艳</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2019GK3062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3D蒸发器腔散热器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株洲智热技术有限公司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王君</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2019GK3063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新一代通信协议下射频前端芯片的研发与产业化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湖南格兰德芯微电子有限公司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易穗香</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2019GK3064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五肽全库构建及新药筛选研发</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湖南中晟全肽生化有限公司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武永强</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2019GK3065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铜精炼智能化成套装备的研制与产业化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株洲优瑞科有色装备有限公司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单红</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2019GK3066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食品、药品类圆瓶贴标双排入托项目</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湖南达嘉智能包装设备有限公司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易敏</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2019GK3067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高速列车用碳陶制动盘</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湖南世鑫新材料有限公司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周娩红</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2019GK3068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新型高效混合动力增程器控制系统</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湖南宏达天恒汽车电子科技有限公司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张晓蕾</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2019GK3069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10"/>
                <w:kern w:val="0"/>
                <w:sz w:val="24"/>
              </w:rPr>
              <w:t>废旧磷酸铁锂动力电池再生利用示范工程（磷酸铁锂电池废料生产碳酸锂3000吨产线及2万吨锂离子动力电池无害化处置项目）</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湖南顺华锂业有限公司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梁春林</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株洲市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2019GK3070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联合治疗的多肽载体靶向抗肿瘤新药</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湖南佰欧泰医药有限责任公司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孙立春</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湘潭市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2019GK3071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SLA光固化3D打印机</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湖南西交智造科技有限公司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谭振国</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湘潭市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2019GK3072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废旧锂离子电池破碎分选技术与装备</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湖南江冶机电科技股份有限公司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章琳</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湘潭市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2019GK3073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柔性屏低温纳米导电银浆</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衡阳思迈科科技有限公司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蒋留新</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衡阳市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2019GK3074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发动机零部件低摩擦技术及产业化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衡阳舜达精工科技有限公司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李琴</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衡阳市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2019GK3075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祁东传统手编特色席草工艺</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祁东县新亿席草工艺品有限公司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邵金华</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衡阳市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2019GK3076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维生素B6中间体高效节能制备新技术的研究及产业化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耒阳金悦科技发展有限公司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周新红</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衡阳市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2019GK3077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智能立体车库</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亚洲富士电梯股份有限公司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王翔</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邵阳市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2019GK3078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一种手势控制智能灯</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邵阳市亮美思照明新科技有限公司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徐慧</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邵阳市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2019GK3079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环保高效镀镍表面处理技术</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湖南湘衡重科制造有限责任公司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刘蓉蓉</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邵阳市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2019GK3080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铁皮石斛发酵益生菌饮料的开发</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湖南南山牧业有限公司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姚慧</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邵阳市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2019GK3081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年产3000吨聚己内酯高分子降解材料</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湖南聚仁化工新材料科技有限公司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李玲</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岳阳市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2019GK3082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5G通讯设备部件用高氮无磁粉末关键技术研发及其产业化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湖南恒基粉末科技有限责任公司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黄雅琴</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岳阳市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2019GK3083</w:t>
            </w:r>
          </w:p>
        </w:tc>
        <w:tc>
          <w:tcPr>
            <w:tcW w:w="2529" w:type="dxa"/>
            <w:noWrap w:val="0"/>
            <w:vAlign w:val="center"/>
          </w:tcPr>
          <w:p>
            <w:pPr>
              <w:widowControl/>
              <w:jc w:val="center"/>
              <w:rPr>
                <w:rFonts w:hint="default" w:ascii="Times New Roman" w:hAnsi="Times New Roman" w:eastAsia="仿宋_GB2312" w:cs="Times New Roman"/>
                <w:spacing w:val="-8"/>
                <w:kern w:val="0"/>
                <w:sz w:val="24"/>
              </w:rPr>
            </w:pPr>
            <w:r>
              <w:rPr>
                <w:rFonts w:hint="default" w:ascii="Times New Roman" w:hAnsi="Times New Roman" w:eastAsia="仿宋_GB2312" w:cs="Times New Roman"/>
                <w:spacing w:val="-8"/>
                <w:kern w:val="0"/>
                <w:sz w:val="24"/>
              </w:rPr>
              <w:t>大功率高亮度单模光纤激光器的研发与应用</w:t>
            </w:r>
          </w:p>
        </w:tc>
        <w:tc>
          <w:tcPr>
            <w:tcW w:w="2590" w:type="dxa"/>
            <w:noWrap w:val="0"/>
            <w:vAlign w:val="center"/>
          </w:tcPr>
          <w:p>
            <w:pPr>
              <w:widowControl/>
              <w:jc w:val="center"/>
              <w:rPr>
                <w:rFonts w:hint="default" w:ascii="Times New Roman" w:hAnsi="Times New Roman" w:eastAsia="仿宋_GB2312" w:cs="Times New Roman"/>
                <w:spacing w:val="-8"/>
                <w:kern w:val="0"/>
                <w:sz w:val="24"/>
              </w:rPr>
            </w:pPr>
            <w:r>
              <w:rPr>
                <w:rFonts w:hint="default" w:ascii="Times New Roman" w:hAnsi="Times New Roman" w:eastAsia="仿宋_GB2312" w:cs="Times New Roman"/>
                <w:spacing w:val="-8"/>
                <w:kern w:val="0"/>
                <w:sz w:val="24"/>
              </w:rPr>
              <w:t>湖南大科激光有限公司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康磊</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岳阳市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2019GK3084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一种高效处理重金属污染的环保螯合剂的研发及产业化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湖南福尔程环保科技有限公司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王亚力</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岳阳市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2019GK3085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一种精密采样电阻器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常德思高技术有限公司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黄健</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常德市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2019GK3086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氮化硅陶瓷结构功能一体化加热片</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常德科锐新材料科技有限公司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叶邱霞</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常德市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2019GK3087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皮质激素中间体9-OH-AD绿色生物合成技术产业化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湖南科益新生物医药有限公司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冯静</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常德市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2019GK3088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碳化硅匣钵应用在动力锂电池领域的关键技术研发与产业化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湖南太子新材料科技有限公司</w:t>
            </w:r>
          </w:p>
        </w:tc>
        <w:tc>
          <w:tcPr>
            <w:tcW w:w="104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蔡璐</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常德市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2019GK3089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土家织锦创新产业化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张家界乖幺妹土家织锦开发有限公司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张甜甜</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张家界市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2019GK3090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绿色户外热转印标识关键技术及设备研发与应用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湖南鼎一致远科技发展有限公司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肖紫玲</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2019GK3091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骨填充黏合剂</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湖南奥星生物医药股份有限公司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曹建中</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2019GK3092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氯化血红素的发展前景</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湖南益旺生物科技有限公司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唐浩泉</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2019GK3093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智能液力偶合器关键技术的研究及应用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湖南中特液力传动机械有限公司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李铁梅</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2019GK3094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智能水质自动监测站的研发及应用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湖南碧霄环境科技有限公司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盛建金</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2019GK3095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高强度粉末冶金自润滑轴承</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湖南屹林材料技术有限公司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杨志</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2019GK3096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互联网+公司+农户</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湖南省芦山食品有限责任公司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聂晓辉</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2019GK3097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稻虾产业综合服务平台</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湖南助农农业科技发展有限公司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黄庆明</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2019GK3098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全工况智能负载测试系统的研究与产业化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湖南福德电气有限公司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薛耀祖</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2019GK3099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废旧铝塑垃圾热裂解工艺研究和产业化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桃江县博强再生资源有限公司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龚亚强</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2019GK3100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储能优化系统（Energy System Optimizer）</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湖南微网能源技术有限公司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付旺保</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益阳市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2019GK3101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生姜全利用深度开发关键技术及其产业化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湖南和广生物科技有限公司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闫德勇</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2019GK3102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智能家居产品创新</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宁远县硕宁电子有限公司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李文红</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2019GK3103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智能自行车灯光装置</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江永县元杰科技有限公司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李元杰</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2019GK3104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智能吹瓶机项目</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湖南金洱电子设备有限公司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彭云胜</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2019GK3105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年产6500万个电子变压器、2000万个电源项目</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湖南力王新能源有限公司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孙文敏</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2019GK3106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430软磁粉末注射成型的研发及产业化生产</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蓝山县金山川粉末冶金有限公司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曾岱山</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2019GK3107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乳胶内衣、内裤、文胸项目研制、开发、生产与应用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湖南旺华保健科技有限公司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刘刚华</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2019GK3108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全地形四驱履带式多功能作业动力平台</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湖南田野现代智能装备有限公司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夏振</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郴州市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2019GK3109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基于“互联网+”的智能配电网运维技术</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湖南力能科技有限公司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张仕贤</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郴州市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2019GK3110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医用压电陶瓷片研制及产业化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郴州功田电子陶瓷技术有限公司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谭月恒</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郴州市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2019GK3111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海洋生物产品海藻碘的产业化开发</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湖南利诺生物药业有限公司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柏越群</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郴州市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2019GK3112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一体式芯片电感</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湖南创一电子科技股份有限公司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苏立良</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娄底市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2019GK3113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采用模拟阳光晒制机加工蔬菜及中药材项目</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娄底市楚江农业科技有限公司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周建中</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娄底市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2019GK3114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酶解法提取青蒿素产业化应用项目</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湖南威嘉生物科技有限公司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王立军</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娄底市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2019GK3115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科技引领居家茶几变革</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湖南步升取暖科技有限公司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康喜群</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娄底市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2019GK3116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先进装备用压力传感器陶瓷材料的关键技术研究与应用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湖南省美程陶瓷科技有限公司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方豪杰</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娄底市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2019GK3117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新型铝电解槽内衬材料防渗透轻质砖的研发应用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湖南驰鑫特种隔热材料有限公司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李果红</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娄底市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2019GK3118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5G网络环境下车辆主动安全智慧监控云平台的研究与产业化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湖南畅乘科技有限公司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冯志平</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2019GK3119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智能化高效专一型害虫灯光诱控装置</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湖南本业绿色防控科技股份有限公司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杨文海</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2019GK3120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“瓷君子”--纯天然矿物原料的绞胎瓷</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怀化市嘉星陶艺文化科技有限公司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黄慧东</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2019GK3121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基于小型电子元件智能制造的成型-组装机器人</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沅陵县向华电子科技有限公司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张俊</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2019GK3122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胡蜂养殖</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湖南黄氏蜂业有限公司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向自伍</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2019GK3123</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溆浦瑶茶应用于糖尿病研究与开发应用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湖南翱康生物科技有限公司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王依清</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2019GK3124</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蜂舞侗乡 创新扶贫 甜蜜致富</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新晃蜂窝窝科技发展有限公司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姚俐宏</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2019GK3125</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6"/>
                <w:kern w:val="0"/>
                <w:sz w:val="24"/>
              </w:rPr>
              <w:t>一种替代花岗岩的水性环保涂料的研发及应用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湖南康瑞涂料科技有限公司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宾峰</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2019GK3126</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装配式建筑科技共享平台</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怀化市港翔管桩有限公司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王小龙</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2019GK3127</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双层多头自动绕线机研发</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靖州鑫兴智能科技有限公司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杨建生</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2019GK3128</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一种青钱柳种子的催芽方法及产业化应用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通道万康青钱柳科技有限公司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杨国和</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2019GK3129</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有嚼头生态原味牛肉创新技术与应用</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通道有嚼头食品有限公司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杨良顺</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2019GK3130</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便利民生生物有机肥</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湖南万孚农牧发展有限公司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侯强红</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怀化市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2019GK3131</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新时代的非遗蜡染扎染文化传承</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湘西蜡的世界蜡染有限责任公司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姚六菊</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湘西州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77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2019GK3132</w:t>
            </w:r>
          </w:p>
        </w:tc>
        <w:tc>
          <w:tcPr>
            <w:tcW w:w="252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8"/>
                <w:kern w:val="0"/>
                <w:sz w:val="24"/>
              </w:rPr>
              <w:t>第四代乘坐式全山地机</w:t>
            </w:r>
          </w:p>
        </w:tc>
        <w:tc>
          <w:tcPr>
            <w:tcW w:w="2590"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湘西吉程农机科技有限公司</w:t>
            </w:r>
          </w:p>
        </w:tc>
        <w:tc>
          <w:tcPr>
            <w:tcW w:w="1043"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黄继成</w:t>
            </w:r>
          </w:p>
        </w:tc>
        <w:tc>
          <w:tcPr>
            <w:tcW w:w="111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成长组优秀奖</w:t>
            </w:r>
          </w:p>
        </w:tc>
        <w:tc>
          <w:tcPr>
            <w:tcW w:w="1209" w:type="dxa"/>
            <w:noWrap w:val="0"/>
            <w:vAlign w:val="center"/>
          </w:tcPr>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湘西州</w:t>
            </w:r>
          </w:p>
        </w:tc>
      </w:tr>
    </w:tbl>
    <w:p/>
    <w:sectPr>
      <w:pgSz w:w="11906" w:h="16838"/>
      <w:pgMar w:top="1723" w:right="1474" w:bottom="132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468B0"/>
    <w:rsid w:val="5B44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2020-04-20T03:02:00Z</dcterms:created>
  <dc:creator>刘泉江</dc:creator>
  <cp:lastModifiedBy>刘泉江</cp:lastModifiedBy>
  <dcterms:modified xsi:type="dcterms:W3CDTF">2020-04-20T03:05:51Z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