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>
      <w:pPr>
        <w:spacing w:line="600" w:lineRule="exact"/>
        <w:ind w:firstLine="720" w:firstLineChars="200"/>
        <w:jc w:val="center"/>
        <w:rPr>
          <w:rFonts w:hint="eastAsia" w:ascii="方正小标宋简体" w:eastAsia="方正小标宋简体"/>
          <w:sz w:val="36"/>
          <w:szCs w:val="32"/>
        </w:rPr>
      </w:pPr>
    </w:p>
    <w:p>
      <w:pPr>
        <w:spacing w:line="600" w:lineRule="exact"/>
        <w:ind w:firstLine="720" w:firstLineChars="200"/>
        <w:jc w:val="center"/>
        <w:rPr>
          <w:rFonts w:hint="eastAsia"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2019年度湖南省引导支持市县创新驱动发展</w:t>
      </w:r>
    </w:p>
    <w:p>
      <w:pPr>
        <w:spacing w:line="600" w:lineRule="exact"/>
        <w:ind w:firstLine="720" w:firstLineChars="200"/>
        <w:jc w:val="center"/>
        <w:rPr>
          <w:rFonts w:hint="eastAsia"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财政奖补名单</w:t>
      </w:r>
    </w:p>
    <w:p>
      <w:pPr>
        <w:spacing w:line="600" w:lineRule="exact"/>
        <w:ind w:firstLine="720" w:firstLineChars="200"/>
        <w:jc w:val="center"/>
        <w:rPr>
          <w:rFonts w:hint="eastAsia" w:ascii="方正小标宋简体" w:eastAsia="方正小标宋简体"/>
          <w:sz w:val="36"/>
          <w:szCs w:val="32"/>
        </w:rPr>
      </w:pPr>
    </w:p>
    <w:tbl>
      <w:tblPr>
        <w:tblStyle w:val="3"/>
        <w:tblW w:w="9551" w:type="dxa"/>
        <w:jc w:val="center"/>
        <w:tblInd w:w="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686"/>
        <w:gridCol w:w="4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18" w:type="dxa"/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bCs/>
                <w:sz w:val="32"/>
                <w:szCs w:val="36"/>
              </w:rPr>
            </w:pPr>
          </w:p>
        </w:tc>
        <w:tc>
          <w:tcPr>
            <w:tcW w:w="3686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32"/>
                <w:szCs w:val="36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6"/>
              </w:rPr>
              <w:t>一类地区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32"/>
                <w:szCs w:val="36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6"/>
              </w:rPr>
              <w:t>二类地区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  <w:vMerge w:val="restart"/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bCs/>
                <w:sz w:val="32"/>
                <w:szCs w:val="36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6"/>
              </w:rPr>
              <w:t>市州</w:t>
            </w:r>
          </w:p>
        </w:tc>
        <w:tc>
          <w:tcPr>
            <w:tcW w:w="3686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湘潭</w:t>
            </w:r>
            <w:r>
              <w:rPr>
                <w:rFonts w:hint="eastAsia" w:eastAsia="仿宋_GB2312"/>
                <w:color w:val="000000"/>
                <w:sz w:val="36"/>
                <w:szCs w:val="36"/>
              </w:rPr>
              <w:t>市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怀化</w:t>
            </w:r>
            <w:r>
              <w:rPr>
                <w:rFonts w:hint="eastAsia" w:eastAsia="仿宋_GB2312"/>
                <w:color w:val="000000"/>
                <w:sz w:val="36"/>
                <w:szCs w:val="36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  <w:vMerge w:val="continue"/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3686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株洲</w:t>
            </w:r>
            <w:r>
              <w:rPr>
                <w:rFonts w:hint="eastAsia" w:eastAsia="仿宋_GB2312"/>
                <w:color w:val="000000"/>
                <w:sz w:val="36"/>
                <w:szCs w:val="36"/>
              </w:rPr>
              <w:t>市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永州</w:t>
            </w:r>
            <w:r>
              <w:rPr>
                <w:rFonts w:hint="eastAsia" w:eastAsia="仿宋_GB2312"/>
                <w:color w:val="000000"/>
                <w:sz w:val="36"/>
                <w:szCs w:val="36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  <w:vMerge w:val="restart"/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bCs/>
                <w:sz w:val="32"/>
                <w:szCs w:val="36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6"/>
              </w:rPr>
              <w:t>县</w:t>
            </w:r>
          </w:p>
          <w:p>
            <w:pPr>
              <w:jc w:val="center"/>
              <w:rPr>
                <w:rFonts w:hint="eastAsia" w:ascii="黑体" w:hAnsi="黑体" w:eastAsia="黑体"/>
                <w:bCs/>
                <w:sz w:val="32"/>
                <w:szCs w:val="36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6"/>
              </w:rPr>
              <w:t>市</w:t>
            </w:r>
          </w:p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6"/>
              </w:rPr>
              <w:t>区</w:t>
            </w:r>
          </w:p>
        </w:tc>
        <w:tc>
          <w:tcPr>
            <w:tcW w:w="3686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浏阳市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邵东县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  <w:vMerge w:val="continue"/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3686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长沙县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溆浦县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  <w:vMerge w:val="continue"/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</w:p>
        </w:tc>
        <w:tc>
          <w:tcPr>
            <w:tcW w:w="3686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湘阴县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赫山区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  <w:vMerge w:val="continue"/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</w:p>
        </w:tc>
        <w:tc>
          <w:tcPr>
            <w:tcW w:w="3686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衡东县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泸溪县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  <w:vMerge w:val="continue"/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</w:p>
        </w:tc>
        <w:tc>
          <w:tcPr>
            <w:tcW w:w="3686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资兴市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永定区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  <w:vMerge w:val="continue"/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</w:p>
        </w:tc>
        <w:tc>
          <w:tcPr>
            <w:tcW w:w="3686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天元区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资阳区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  <w:vMerge w:val="continue"/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</w:p>
        </w:tc>
        <w:tc>
          <w:tcPr>
            <w:tcW w:w="3686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芦淞区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涟源市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  <w:vMerge w:val="continue"/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</w:p>
        </w:tc>
        <w:tc>
          <w:tcPr>
            <w:tcW w:w="3686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鼎城区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江华县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  <w:vMerge w:val="continue"/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</w:p>
        </w:tc>
        <w:tc>
          <w:tcPr>
            <w:tcW w:w="3686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苏仙区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新邵县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8" w:type="dxa"/>
            <w:vMerge w:val="continue"/>
            <w:shd w:val="clear" w:color="000000" w:fill="FFFFFF"/>
            <w:noWrap w:val="0"/>
            <w:vAlign w:val="top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</w:p>
        </w:tc>
        <w:tc>
          <w:tcPr>
            <w:tcW w:w="3686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平江县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6"/>
                <w:szCs w:val="36"/>
              </w:rPr>
            </w:pPr>
            <w:r>
              <w:rPr>
                <w:rFonts w:eastAsia="仿宋_GB2312"/>
                <w:color w:val="000000"/>
                <w:sz w:val="36"/>
                <w:szCs w:val="36"/>
              </w:rPr>
              <w:t>沅陵县</w:t>
            </w:r>
          </w:p>
        </w:tc>
      </w:tr>
    </w:tbl>
    <w:p>
      <w:pPr>
        <w:spacing w:line="600" w:lineRule="exact"/>
        <w:ind w:firstLine="720" w:firstLineChars="200"/>
        <w:jc w:val="center"/>
        <w:rPr>
          <w:rFonts w:hint="eastAsia" w:ascii="方正小标宋简体" w:eastAsia="方正小标宋简体"/>
          <w:sz w:val="36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474" w:bottom="136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22"/>
        <w:tab w:val="clear" w:pos="4153"/>
      </w:tabs>
      <w:rPr>
        <w:sz w:val="28"/>
        <w:szCs w:val="28"/>
      </w:rPr>
    </w:pPr>
    <w:r>
      <w:rPr>
        <w:sz w:val="28"/>
        <w:szCs w:val="2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D24FF"/>
    <w:rsid w:val="5D8D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2019-08-13T10:52:00Z</dcterms:created>
  <dc:creator>欣儿</dc:creator>
  <cp:lastModifiedBy>欣儿</cp:lastModifiedBy>
  <dcterms:modified xsi:type="dcterms:W3CDTF">2019-08-13T10:52:30Z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