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楷体" w:eastAsia="方正小标宋简体" w:cs="方正小标宋简体"/>
          <w:sz w:val="36"/>
          <w:szCs w:val="36"/>
        </w:rPr>
      </w:pPr>
      <w:r>
        <w:rPr>
          <w:rFonts w:hint="eastAsia" w:ascii="方正小标宋简体" w:hAnsi="楷体" w:eastAsia="方正小标宋简体" w:cs="方正小标宋简体"/>
          <w:sz w:val="36"/>
          <w:szCs w:val="36"/>
        </w:rPr>
        <w:t>2018-2020年可受托承担湖南省科技经费监管服务工作会计师事务所增补名单</w:t>
      </w:r>
    </w:p>
    <w:tbl>
      <w:tblPr>
        <w:tblStyle w:val="3"/>
        <w:tblW w:w="15761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825"/>
        <w:gridCol w:w="6742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2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20"/>
                <w:kern w:val="0"/>
                <w:sz w:val="28"/>
                <w:szCs w:val="28"/>
              </w:rPr>
              <w:t>会计师事务所名称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20"/>
                <w:kern w:val="0"/>
                <w:sz w:val="28"/>
                <w:szCs w:val="28"/>
              </w:rPr>
              <w:t>营业地址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湖南九正会计师事务所（普通合伙）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长沙市天心区芙蓉路与城南路交汇处西北角城市之心大厦1211房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0731-88489299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湖南锦城联合会计师事务所（普通合伙）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张家界市永定区崇文办事处子午路28号（鸿泰冶金雅苑1栋2单元707-708室）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 xml:space="preserve">0744-8251118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湖南澧源会计师事务所（普通合伙）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张家界市永定区南庄坪办事处南庄居委会（南庄星座1158室）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 xml:space="preserve">0744-2129048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湘西金思维联合会计师事务所（普通合伙）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吉首市人民北路47号龙凤文苑大厦503室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0743-8227272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湖南锦兴会计师事务所有限责任公司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湘西经济开发区武陵商厦六楼6012-6026室（除6014、6023室）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0743-8221568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kern w:val="0"/>
                <w:sz w:val="28"/>
                <w:szCs w:val="28"/>
              </w:rPr>
              <w:t>6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湖南天翼有限责任会计师事务所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衡阳市石鼓区环城北路9</w:t>
            </w:r>
            <w:r>
              <w:rPr>
                <w:rStyle w:val="4"/>
                <w:rFonts w:ascii="仿宋_GB2312" w:hAnsi="仿宋_GB2312" w:eastAsia="仿宋_GB2312" w:cs="仿宋_GB2312"/>
                <w:sz w:val="28"/>
                <w:szCs w:val="28"/>
                <w:lang w:bidi="ar"/>
              </w:rPr>
              <w:t>6号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0734-8248997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益阳方圆会计师事务所有限责任公司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益阳市高新区梓山西路2</w:t>
            </w:r>
            <w:r>
              <w:rPr>
                <w:rStyle w:val="4"/>
                <w:rFonts w:ascii="仿宋_GB2312" w:hAnsi="仿宋_GB2312" w:eastAsia="仿宋_GB2312" w:cs="仿宋_GB2312"/>
                <w:sz w:val="28"/>
                <w:szCs w:val="28"/>
                <w:lang w:bidi="ar"/>
              </w:rPr>
              <w:t>8号太古城B座10楼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0737-4439107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益阳资元天台会计师事务所有限责任公司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益阳市高新区康富南路（市文化大楼四楼）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0737-4227604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湖南南方会计师事务所有限责任公司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邵阳市大祥区西湖路老干所二楼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0739-5311268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湖南天圣联合会计师事务所（普通合伙）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邵阳市西湖路宝庆星都北2栋</w:t>
            </w:r>
            <w:r>
              <w:rPr>
                <w:rStyle w:val="4"/>
                <w:rFonts w:ascii="仿宋_GB2312" w:hAnsi="仿宋_GB2312" w:eastAsia="仿宋_GB2312" w:cs="仿宋_GB2312"/>
                <w:sz w:val="28"/>
                <w:szCs w:val="28"/>
                <w:lang w:bidi="ar"/>
              </w:rPr>
              <w:t>2单元14楼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0739-5327708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5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湖南永一会计师事务所有限责任公司</w:t>
            </w:r>
          </w:p>
        </w:tc>
        <w:tc>
          <w:tcPr>
            <w:tcW w:w="67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永州市冷水滩区翠竹路（香河城）4A-H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0746-8335180</w:t>
            </w:r>
          </w:p>
        </w:tc>
      </w:tr>
    </w:tbl>
    <w:p>
      <w:pPr>
        <w:rPr>
          <w:rFonts w:ascii="仿宋_GB2312" w:hAnsi="仿宋_GB2312" w:eastAsia="仿宋_GB2312" w:cs="仿宋_GB2312"/>
          <w:spacing w:val="-20"/>
          <w:sz w:val="28"/>
          <w:szCs w:val="28"/>
        </w:rPr>
      </w:pPr>
    </w:p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F7CAC"/>
    <w:rsid w:val="24CE75E5"/>
    <w:rsid w:val="76C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2019-01-25T07:30:00Z</dcterms:created>
  <dc:creator>欣儿</dc:creator>
  <cp:lastModifiedBy>欣儿</cp:lastModifiedBy>
  <dcterms:modified xsi:type="dcterms:W3CDTF">2019-01-25T07:31:12Z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