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ECD" w:rsidRDefault="00850ECD" w:rsidP="00850ECD">
      <w:pPr>
        <w:spacing w:line="560" w:lineRule="exact"/>
        <w:jc w:val="left"/>
        <w:rPr>
          <w:rFonts w:eastAsia="方正小标宋简体" w:hint="eastAsia"/>
          <w:sz w:val="40"/>
          <w:szCs w:val="40"/>
        </w:rPr>
      </w:pPr>
      <w:r>
        <w:rPr>
          <w:rFonts w:ascii="仿宋_GB2312" w:eastAsia="仿宋_GB2312" w:hint="eastAsia"/>
          <w:sz w:val="32"/>
          <w:szCs w:val="32"/>
        </w:rPr>
        <w:t>附件</w:t>
      </w:r>
    </w:p>
    <w:p w:rsidR="00850ECD" w:rsidRDefault="00850ECD" w:rsidP="00850ECD">
      <w:pPr>
        <w:spacing w:line="560" w:lineRule="exact"/>
        <w:jc w:val="center"/>
        <w:rPr>
          <w:rFonts w:eastAsia="方正小标宋简体"/>
          <w:sz w:val="40"/>
          <w:szCs w:val="40"/>
        </w:rPr>
      </w:pPr>
      <w:r>
        <w:rPr>
          <w:rFonts w:eastAsia="方正小标宋简体" w:hint="eastAsia"/>
          <w:sz w:val="40"/>
          <w:szCs w:val="40"/>
        </w:rPr>
        <w:t>湖南省科研基础设施和科研仪器向社会开放共享双向补贴实施细则</w:t>
      </w:r>
    </w:p>
    <w:p w:rsidR="00850ECD" w:rsidRDefault="00850ECD" w:rsidP="00850ECD">
      <w:pPr>
        <w:spacing w:line="560" w:lineRule="exact"/>
        <w:jc w:val="center"/>
        <w:rPr>
          <w:rFonts w:eastAsia="方正小标宋简体"/>
          <w:sz w:val="40"/>
          <w:szCs w:val="40"/>
        </w:rPr>
      </w:pPr>
      <w:r>
        <w:rPr>
          <w:rFonts w:eastAsia="方正小标宋简体" w:hint="eastAsia"/>
          <w:sz w:val="40"/>
          <w:szCs w:val="40"/>
        </w:rPr>
        <w:t>（征求意见稿）</w:t>
      </w:r>
    </w:p>
    <w:p w:rsidR="00850ECD" w:rsidRDefault="00850ECD" w:rsidP="00850ECD">
      <w:pPr>
        <w:spacing w:line="560" w:lineRule="exact"/>
        <w:jc w:val="center"/>
        <w:rPr>
          <w:rFonts w:eastAsia="方正小标宋简体"/>
          <w:sz w:val="40"/>
          <w:szCs w:val="40"/>
        </w:rPr>
      </w:pPr>
    </w:p>
    <w:p w:rsidR="00850ECD" w:rsidRDefault="00850ECD" w:rsidP="00850ECD">
      <w:pPr>
        <w:spacing w:line="560"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850ECD" w:rsidRDefault="00850ECD" w:rsidP="00850ECD">
      <w:pPr>
        <w:spacing w:line="560" w:lineRule="exact"/>
        <w:ind w:firstLineChars="200" w:firstLine="643"/>
        <w:rPr>
          <w:rFonts w:eastAsia="仿宋_GB2312"/>
          <w:sz w:val="32"/>
          <w:szCs w:val="32"/>
        </w:rPr>
      </w:pPr>
      <w:bookmarkStart w:id="0" w:name="OLE_LINK13"/>
      <w:bookmarkStart w:id="1" w:name="OLE_LINK14"/>
      <w:r>
        <w:rPr>
          <w:rFonts w:eastAsia="仿宋_GB2312"/>
          <w:b/>
          <w:color w:val="000000"/>
          <w:sz w:val="32"/>
          <w:szCs w:val="32"/>
        </w:rPr>
        <w:t xml:space="preserve">第一条　</w:t>
      </w:r>
      <w:r>
        <w:rPr>
          <w:rFonts w:eastAsia="仿宋_GB2312" w:hint="eastAsia"/>
          <w:sz w:val="32"/>
          <w:szCs w:val="32"/>
        </w:rPr>
        <w:t>为落实《国务院关于国家重大科研基础设施和大型科研仪器向社会开放的意见》</w:t>
      </w:r>
      <w:r>
        <w:rPr>
          <w:rFonts w:eastAsia="仿宋_GB2312"/>
          <w:sz w:val="32"/>
          <w:szCs w:val="32"/>
        </w:rPr>
        <w:t>(</w:t>
      </w:r>
      <w:r>
        <w:rPr>
          <w:rFonts w:eastAsia="仿宋_GB2312" w:hint="eastAsia"/>
          <w:sz w:val="32"/>
          <w:szCs w:val="32"/>
        </w:rPr>
        <w:t>国发〔</w:t>
      </w:r>
      <w:r>
        <w:rPr>
          <w:rFonts w:eastAsia="仿宋_GB2312"/>
          <w:sz w:val="32"/>
          <w:szCs w:val="32"/>
        </w:rPr>
        <w:t>2014</w:t>
      </w:r>
      <w:r>
        <w:rPr>
          <w:rFonts w:eastAsia="仿宋_GB2312" w:hint="eastAsia"/>
          <w:sz w:val="32"/>
          <w:szCs w:val="32"/>
        </w:rPr>
        <w:t>〕</w:t>
      </w:r>
      <w:r>
        <w:rPr>
          <w:rFonts w:eastAsia="仿宋_GB2312"/>
          <w:sz w:val="32"/>
          <w:szCs w:val="32"/>
        </w:rPr>
        <w:t>70</w:t>
      </w:r>
      <w:r>
        <w:rPr>
          <w:rFonts w:eastAsia="仿宋_GB2312" w:hint="eastAsia"/>
          <w:sz w:val="32"/>
          <w:szCs w:val="32"/>
        </w:rPr>
        <w:t>号</w:t>
      </w:r>
      <w:r>
        <w:rPr>
          <w:rFonts w:eastAsia="仿宋_GB2312"/>
          <w:sz w:val="32"/>
          <w:szCs w:val="32"/>
        </w:rPr>
        <w:t>)</w:t>
      </w:r>
      <w:r>
        <w:rPr>
          <w:rFonts w:eastAsia="仿宋_GB2312" w:hint="eastAsia"/>
          <w:sz w:val="32"/>
          <w:szCs w:val="32"/>
        </w:rPr>
        <w:t>、《湖南省促进重大科研基础设施和大型科研仪器向社会开放实施方案》（湘政办发〔</w:t>
      </w:r>
      <w:r>
        <w:rPr>
          <w:rFonts w:eastAsia="仿宋_GB2312"/>
          <w:sz w:val="32"/>
          <w:szCs w:val="32"/>
        </w:rPr>
        <w:t>2015</w:t>
      </w:r>
      <w:r>
        <w:rPr>
          <w:rFonts w:eastAsia="仿宋_GB2312" w:hint="eastAsia"/>
          <w:sz w:val="32"/>
          <w:szCs w:val="32"/>
        </w:rPr>
        <w:t>〕</w:t>
      </w:r>
      <w:r>
        <w:rPr>
          <w:rFonts w:eastAsia="仿宋_GB2312"/>
          <w:sz w:val="32"/>
          <w:szCs w:val="32"/>
        </w:rPr>
        <w:t>68</w:t>
      </w:r>
      <w:r>
        <w:rPr>
          <w:rFonts w:eastAsia="仿宋_GB2312" w:hint="eastAsia"/>
          <w:sz w:val="32"/>
          <w:szCs w:val="32"/>
        </w:rPr>
        <w:t>号）精神，根据《湖南省科研基础设施和科研仪器向社会开放管理办法（试行）》（湘科〔</w:t>
      </w:r>
      <w:r>
        <w:rPr>
          <w:rFonts w:eastAsia="仿宋_GB2312"/>
          <w:sz w:val="32"/>
          <w:szCs w:val="32"/>
        </w:rPr>
        <w:t>2016</w:t>
      </w:r>
      <w:r>
        <w:rPr>
          <w:rFonts w:eastAsia="仿宋_GB2312" w:hint="eastAsia"/>
          <w:sz w:val="32"/>
          <w:szCs w:val="32"/>
        </w:rPr>
        <w:t>〕</w:t>
      </w:r>
      <w:r>
        <w:rPr>
          <w:rFonts w:eastAsia="仿宋_GB2312"/>
          <w:sz w:val="32"/>
          <w:szCs w:val="32"/>
        </w:rPr>
        <w:t>120</w:t>
      </w:r>
      <w:r>
        <w:rPr>
          <w:rFonts w:eastAsia="仿宋_GB2312" w:hint="eastAsia"/>
          <w:sz w:val="32"/>
          <w:szCs w:val="32"/>
        </w:rPr>
        <w:t>号）</w:t>
      </w:r>
      <w:bookmarkEnd w:id="0"/>
      <w:bookmarkEnd w:id="1"/>
      <w:r>
        <w:rPr>
          <w:rFonts w:eastAsia="仿宋_GB2312" w:hint="eastAsia"/>
          <w:sz w:val="32"/>
          <w:szCs w:val="32"/>
        </w:rPr>
        <w:t>，特制定本细则。</w:t>
      </w:r>
    </w:p>
    <w:p w:rsidR="00850ECD" w:rsidRDefault="00850ECD" w:rsidP="00850ECD">
      <w:pPr>
        <w:spacing w:line="560" w:lineRule="exact"/>
        <w:ind w:firstLineChars="200" w:firstLine="643"/>
        <w:rPr>
          <w:rFonts w:ascii="仿宋_GB2312" w:eastAsia="仿宋_GB2312"/>
          <w:color w:val="FF0000"/>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本</w:t>
      </w:r>
      <w:r>
        <w:rPr>
          <w:rFonts w:eastAsia="仿宋_GB2312" w:hint="eastAsia"/>
          <w:sz w:val="32"/>
          <w:szCs w:val="32"/>
        </w:rPr>
        <w:t>细则</w:t>
      </w:r>
      <w:r>
        <w:rPr>
          <w:rFonts w:ascii="仿宋_GB2312" w:eastAsia="仿宋_GB2312" w:hint="eastAsia"/>
          <w:sz w:val="32"/>
          <w:szCs w:val="32"/>
        </w:rPr>
        <w:t>所指的</w:t>
      </w:r>
      <w:r>
        <w:rPr>
          <w:rFonts w:eastAsia="仿宋_GB2312" w:hint="eastAsia"/>
          <w:sz w:val="32"/>
          <w:szCs w:val="32"/>
        </w:rPr>
        <w:t>科研基础设施和科研仪器（以下简称“科研设施和仪器”）</w:t>
      </w:r>
      <w:r>
        <w:rPr>
          <w:rFonts w:ascii="仿宋_GB2312" w:eastAsia="仿宋_GB2312" w:hint="eastAsia"/>
          <w:sz w:val="32"/>
          <w:szCs w:val="32"/>
        </w:rPr>
        <w:t>，主要是指本省行政区域内加入湖南省科研设施和科研仪器开放共享服务平台（以下简称“共享平台”）（网址：</w:t>
      </w:r>
      <w:r w:rsidRPr="004E6A55">
        <w:rPr>
          <w:rFonts w:ascii="仿宋_GB2312" w:eastAsia="仿宋_GB2312"/>
          <w:sz w:val="32"/>
          <w:szCs w:val="32"/>
        </w:rPr>
        <w:t>http://www.hnkxyq.com/</w:t>
      </w:r>
      <w:r>
        <w:rPr>
          <w:rFonts w:ascii="仿宋_GB2312" w:eastAsia="仿宋_GB2312" w:hint="eastAsia"/>
          <w:sz w:val="32"/>
          <w:szCs w:val="32"/>
        </w:rPr>
        <w:t>）的可用于开展科学研究和技术开发等科技创新活动的大型科学装置、科研设施和科研仪器等。</w:t>
      </w:r>
    </w:p>
    <w:p w:rsidR="00850ECD" w:rsidRDefault="00850ECD" w:rsidP="00850ECD">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本</w:t>
      </w:r>
      <w:r>
        <w:rPr>
          <w:rFonts w:eastAsia="仿宋_GB2312" w:hint="eastAsia"/>
          <w:sz w:val="32"/>
          <w:szCs w:val="32"/>
        </w:rPr>
        <w:t>细则</w:t>
      </w:r>
      <w:r>
        <w:rPr>
          <w:rFonts w:ascii="仿宋_GB2312" w:eastAsia="仿宋_GB2312" w:hint="eastAsia"/>
          <w:sz w:val="32"/>
          <w:szCs w:val="32"/>
        </w:rPr>
        <w:t>所称的管理单位是指对科研设施和仪器拥有所有权的法人单位，包括高等学校、科研院所、企事业单位等。</w:t>
      </w:r>
    </w:p>
    <w:p w:rsidR="00850ECD" w:rsidRDefault="00850ECD" w:rsidP="00850ECD">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第四条　</w:t>
      </w:r>
      <w:r>
        <w:rPr>
          <w:rFonts w:ascii="仿宋_GB2312" w:eastAsia="仿宋_GB2312" w:hint="eastAsia"/>
          <w:sz w:val="32"/>
          <w:szCs w:val="32"/>
        </w:rPr>
        <w:t>本</w:t>
      </w:r>
      <w:r>
        <w:rPr>
          <w:rFonts w:eastAsia="仿宋_GB2312" w:hint="eastAsia"/>
          <w:sz w:val="32"/>
          <w:szCs w:val="32"/>
        </w:rPr>
        <w:t>细则</w:t>
      </w:r>
      <w:r>
        <w:rPr>
          <w:rFonts w:ascii="仿宋_GB2312" w:eastAsia="仿宋_GB2312" w:hint="eastAsia"/>
          <w:sz w:val="32"/>
          <w:szCs w:val="32"/>
        </w:rPr>
        <w:t>所称的用户是指利用共享平台上的科研设施和仪器进行科学研究和技术开发等科技创新活动的中小企业、创新创业团队（个人）等。</w:t>
      </w:r>
    </w:p>
    <w:p w:rsidR="00850ECD" w:rsidRDefault="00850ECD" w:rsidP="00850ECD">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第五条　</w:t>
      </w:r>
      <w:r>
        <w:rPr>
          <w:rFonts w:ascii="仿宋_GB2312" w:eastAsia="仿宋_GB2312" w:hint="eastAsia"/>
          <w:sz w:val="32"/>
          <w:szCs w:val="32"/>
        </w:rPr>
        <w:t>本</w:t>
      </w:r>
      <w:r>
        <w:rPr>
          <w:rFonts w:eastAsia="仿宋_GB2312" w:hint="eastAsia"/>
          <w:sz w:val="32"/>
          <w:szCs w:val="32"/>
        </w:rPr>
        <w:t>细则</w:t>
      </w:r>
      <w:r>
        <w:rPr>
          <w:rFonts w:ascii="仿宋_GB2312" w:eastAsia="仿宋_GB2312" w:hint="eastAsia"/>
          <w:sz w:val="32"/>
          <w:szCs w:val="32"/>
        </w:rPr>
        <w:t>所称的开放共享，是指管理单位将本单位加入共享平台的科研设施和仪器向社会开放共享，由非关联单位、创新创业团队（个人）等用于科学研究和技术开发等科技创新活</w:t>
      </w:r>
      <w:r>
        <w:rPr>
          <w:rFonts w:ascii="仿宋_GB2312" w:eastAsia="仿宋_GB2312" w:hint="eastAsia"/>
          <w:sz w:val="32"/>
          <w:szCs w:val="32"/>
        </w:rPr>
        <w:lastRenderedPageBreak/>
        <w:t>动的行为。</w:t>
      </w:r>
    </w:p>
    <w:p w:rsidR="00850ECD" w:rsidRDefault="00850ECD" w:rsidP="00850ECD">
      <w:pPr>
        <w:spacing w:line="560" w:lineRule="exact"/>
        <w:ind w:firstLineChars="200" w:firstLine="643"/>
        <w:rPr>
          <w:rFonts w:ascii="仿宋_GB2312" w:eastAsia="仿宋_GB2312"/>
          <w:color w:val="FF0000"/>
          <w:sz w:val="32"/>
          <w:szCs w:val="32"/>
        </w:rPr>
      </w:pPr>
      <w:r>
        <w:rPr>
          <w:rFonts w:ascii="仿宋_GB2312" w:eastAsia="仿宋_GB2312" w:hint="eastAsia"/>
          <w:b/>
          <w:sz w:val="32"/>
          <w:szCs w:val="32"/>
        </w:rPr>
        <w:t xml:space="preserve">第六条　</w:t>
      </w:r>
      <w:r>
        <w:rPr>
          <w:rFonts w:ascii="仿宋_GB2312" w:eastAsia="仿宋_GB2312" w:hint="eastAsia"/>
          <w:sz w:val="32"/>
          <w:szCs w:val="32"/>
        </w:rPr>
        <w:t>本细则所指的双向补贴包括管理单位科研设施和仪器开放共享服务后补助和用户科研设施和仪器使用补贴。补助经费依据“支持创新、事后补助”的原则，申请、受理和兑现均通过共享平台进行。</w:t>
      </w:r>
    </w:p>
    <w:p w:rsidR="00850ECD" w:rsidRDefault="00850ECD" w:rsidP="00850ECD">
      <w:pPr>
        <w:spacing w:line="560" w:lineRule="exact"/>
        <w:jc w:val="center"/>
        <w:rPr>
          <w:rFonts w:eastAsia="黑体"/>
          <w:sz w:val="32"/>
          <w:szCs w:val="32"/>
        </w:rPr>
      </w:pPr>
      <w:r>
        <w:rPr>
          <w:rFonts w:eastAsia="黑体"/>
          <w:sz w:val="32"/>
          <w:szCs w:val="32"/>
        </w:rPr>
        <w:t>第二章</w:t>
      </w:r>
      <w:r>
        <w:rPr>
          <w:rFonts w:eastAsia="黑体" w:hint="eastAsia"/>
          <w:sz w:val="32"/>
          <w:szCs w:val="32"/>
        </w:rPr>
        <w:t xml:space="preserve"> </w:t>
      </w:r>
      <w:r>
        <w:rPr>
          <w:rFonts w:eastAsia="黑体" w:hint="eastAsia"/>
          <w:sz w:val="32"/>
          <w:szCs w:val="32"/>
        </w:rPr>
        <w:t>管理职责</w:t>
      </w:r>
    </w:p>
    <w:p w:rsidR="00850ECD" w:rsidRDefault="00850ECD" w:rsidP="00850ECD">
      <w:pPr>
        <w:spacing w:before="100" w:beforeAutospacing="1" w:after="100" w:afterAutospacing="1"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七</w:t>
      </w:r>
      <w:r>
        <w:rPr>
          <w:rFonts w:eastAsia="仿宋_GB2312"/>
          <w:b/>
          <w:sz w:val="32"/>
          <w:szCs w:val="32"/>
        </w:rPr>
        <w:t>条</w:t>
      </w:r>
      <w:r>
        <w:rPr>
          <w:rFonts w:eastAsia="仿宋_GB2312"/>
          <w:b/>
          <w:sz w:val="32"/>
          <w:szCs w:val="32"/>
        </w:rPr>
        <w:t xml:space="preserve">  </w:t>
      </w:r>
      <w:r>
        <w:rPr>
          <w:rFonts w:eastAsia="仿宋_GB2312"/>
          <w:sz w:val="32"/>
          <w:szCs w:val="32"/>
        </w:rPr>
        <w:t>省科技厅</w:t>
      </w:r>
      <w:r>
        <w:rPr>
          <w:rFonts w:eastAsia="仿宋_GB2312" w:hint="eastAsia"/>
          <w:sz w:val="32"/>
          <w:szCs w:val="32"/>
        </w:rPr>
        <w:t>负责推进</w:t>
      </w:r>
      <w:r>
        <w:rPr>
          <w:rFonts w:eastAsia="仿宋_GB2312"/>
          <w:sz w:val="32"/>
          <w:szCs w:val="32"/>
        </w:rPr>
        <w:t>全省科研设施和仪器向社会开放共享</w:t>
      </w:r>
      <w:r>
        <w:rPr>
          <w:rFonts w:eastAsia="仿宋_GB2312" w:hint="eastAsia"/>
          <w:sz w:val="32"/>
          <w:szCs w:val="32"/>
        </w:rPr>
        <w:t>双向补贴</w:t>
      </w:r>
      <w:r>
        <w:rPr>
          <w:rFonts w:eastAsia="仿宋_GB2312"/>
          <w:sz w:val="32"/>
          <w:szCs w:val="32"/>
        </w:rPr>
        <w:t>工作</w:t>
      </w:r>
      <w:r>
        <w:rPr>
          <w:rFonts w:eastAsia="仿宋_GB2312" w:hint="eastAsia"/>
          <w:sz w:val="32"/>
          <w:szCs w:val="32"/>
        </w:rPr>
        <w:t>，</w:t>
      </w:r>
      <w:r>
        <w:rPr>
          <w:rFonts w:eastAsia="仿宋_GB2312"/>
          <w:sz w:val="32"/>
          <w:szCs w:val="32"/>
        </w:rPr>
        <w:t>主要职责为：研究制定本省</w:t>
      </w:r>
      <w:r>
        <w:rPr>
          <w:rFonts w:eastAsia="仿宋_GB2312" w:hint="eastAsia"/>
          <w:sz w:val="32"/>
          <w:szCs w:val="32"/>
        </w:rPr>
        <w:t>科研设施和仪器双向补贴的</w:t>
      </w:r>
      <w:r>
        <w:rPr>
          <w:rFonts w:eastAsia="仿宋_GB2312"/>
          <w:sz w:val="32"/>
          <w:szCs w:val="32"/>
        </w:rPr>
        <w:t>政策措施</w:t>
      </w:r>
      <w:r>
        <w:rPr>
          <w:rFonts w:eastAsia="仿宋_GB2312" w:hint="eastAsia"/>
          <w:sz w:val="32"/>
          <w:szCs w:val="32"/>
        </w:rPr>
        <w:t>，组织推进</w:t>
      </w:r>
      <w:r>
        <w:rPr>
          <w:rFonts w:eastAsia="仿宋_GB2312"/>
          <w:sz w:val="32"/>
          <w:szCs w:val="32"/>
        </w:rPr>
        <w:t>本省科研设施和仪器</w:t>
      </w:r>
      <w:r>
        <w:rPr>
          <w:rFonts w:eastAsia="仿宋_GB2312" w:hint="eastAsia"/>
          <w:sz w:val="32"/>
          <w:szCs w:val="32"/>
        </w:rPr>
        <w:t>双向补贴工作的具体实施</w:t>
      </w:r>
      <w:r>
        <w:rPr>
          <w:rFonts w:eastAsia="仿宋_GB2312"/>
          <w:sz w:val="32"/>
          <w:szCs w:val="32"/>
        </w:rPr>
        <w:t>。</w:t>
      </w:r>
    </w:p>
    <w:p w:rsidR="00850ECD" w:rsidRDefault="00850ECD" w:rsidP="00850ECD">
      <w:pPr>
        <w:spacing w:before="100" w:beforeAutospacing="1" w:after="100" w:afterAutospacing="1"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八</w:t>
      </w:r>
      <w:r>
        <w:rPr>
          <w:rFonts w:eastAsia="仿宋_GB2312"/>
          <w:b/>
          <w:sz w:val="32"/>
          <w:szCs w:val="32"/>
        </w:rPr>
        <w:t>条</w:t>
      </w:r>
      <w:r>
        <w:rPr>
          <w:rFonts w:eastAsia="仿宋_GB2312"/>
          <w:b/>
          <w:sz w:val="32"/>
          <w:szCs w:val="32"/>
        </w:rPr>
        <w:t xml:space="preserve">  </w:t>
      </w:r>
      <w:r>
        <w:rPr>
          <w:rFonts w:eastAsia="仿宋_GB2312"/>
          <w:sz w:val="32"/>
          <w:szCs w:val="32"/>
        </w:rPr>
        <w:t>各</w:t>
      </w:r>
      <w:r>
        <w:rPr>
          <w:rFonts w:eastAsia="仿宋_GB2312" w:hint="eastAsia"/>
          <w:sz w:val="32"/>
          <w:szCs w:val="32"/>
        </w:rPr>
        <w:t>省直主管部门、</w:t>
      </w:r>
      <w:r>
        <w:rPr>
          <w:rFonts w:eastAsia="仿宋_GB2312"/>
          <w:sz w:val="32"/>
          <w:szCs w:val="32"/>
        </w:rPr>
        <w:t>市州科技局、国家级及省级高新技术产业开发区管委会负责协调推进</w:t>
      </w:r>
      <w:r>
        <w:rPr>
          <w:rFonts w:eastAsia="仿宋_GB2312" w:hint="eastAsia"/>
          <w:sz w:val="32"/>
          <w:szCs w:val="32"/>
        </w:rPr>
        <w:t>本部门、</w:t>
      </w:r>
      <w:r>
        <w:rPr>
          <w:rFonts w:eastAsia="仿宋_GB2312"/>
          <w:sz w:val="32"/>
          <w:szCs w:val="32"/>
        </w:rPr>
        <w:t>本区域内科研设施和仪器开放共享</w:t>
      </w:r>
      <w:r>
        <w:rPr>
          <w:rFonts w:eastAsia="仿宋_GB2312" w:hint="eastAsia"/>
          <w:sz w:val="32"/>
          <w:szCs w:val="32"/>
        </w:rPr>
        <w:t>双向补贴</w:t>
      </w:r>
      <w:r>
        <w:rPr>
          <w:rFonts w:eastAsia="仿宋_GB2312"/>
          <w:sz w:val="32"/>
          <w:szCs w:val="32"/>
        </w:rPr>
        <w:t>工作，落实开放共享</w:t>
      </w:r>
      <w:r>
        <w:rPr>
          <w:rFonts w:eastAsia="仿宋_GB2312" w:hint="eastAsia"/>
          <w:sz w:val="32"/>
          <w:szCs w:val="32"/>
        </w:rPr>
        <w:t>的</w:t>
      </w:r>
      <w:r>
        <w:rPr>
          <w:rFonts w:eastAsia="仿宋_GB2312"/>
          <w:sz w:val="32"/>
          <w:szCs w:val="32"/>
        </w:rPr>
        <w:t>激励政策。</w:t>
      </w:r>
    </w:p>
    <w:p w:rsidR="00850ECD" w:rsidRDefault="00850ECD" w:rsidP="00850ECD">
      <w:pPr>
        <w:spacing w:before="100" w:beforeAutospacing="1" w:after="100" w:afterAutospacing="1" w:line="560" w:lineRule="exact"/>
        <w:rPr>
          <w:rFonts w:eastAsia="仿宋_GB2312"/>
          <w:sz w:val="32"/>
          <w:szCs w:val="32"/>
        </w:rPr>
      </w:pPr>
      <w:r>
        <w:rPr>
          <w:rFonts w:ascii="Verdana" w:hAnsi="Verdana" w:cs="宋体" w:hint="eastAsia"/>
          <w:color w:val="000000"/>
          <w:sz w:val="24"/>
        </w:rPr>
        <w:t xml:space="preserve">   </w:t>
      </w:r>
      <w:r>
        <w:rPr>
          <w:rFonts w:eastAsia="仿宋_GB2312" w:hint="eastAsia"/>
          <w:b/>
          <w:sz w:val="32"/>
          <w:szCs w:val="32"/>
        </w:rPr>
        <w:t xml:space="preserve"> </w:t>
      </w:r>
      <w:r>
        <w:rPr>
          <w:rFonts w:eastAsia="仿宋_GB2312"/>
          <w:b/>
          <w:sz w:val="32"/>
          <w:szCs w:val="32"/>
        </w:rPr>
        <w:t>第</w:t>
      </w:r>
      <w:r>
        <w:rPr>
          <w:rFonts w:eastAsia="仿宋_GB2312" w:hint="eastAsia"/>
          <w:b/>
          <w:sz w:val="32"/>
          <w:szCs w:val="32"/>
        </w:rPr>
        <w:t>九</w:t>
      </w:r>
      <w:r>
        <w:rPr>
          <w:rFonts w:eastAsia="仿宋_GB2312"/>
          <w:b/>
          <w:sz w:val="32"/>
          <w:szCs w:val="32"/>
        </w:rPr>
        <w:t>条</w:t>
      </w:r>
      <w:r>
        <w:rPr>
          <w:rFonts w:eastAsia="仿宋_GB2312" w:hint="eastAsia"/>
          <w:b/>
          <w:sz w:val="32"/>
          <w:szCs w:val="32"/>
        </w:rPr>
        <w:t xml:space="preserve">  </w:t>
      </w:r>
      <w:r>
        <w:rPr>
          <w:rFonts w:eastAsia="仿宋_GB2312"/>
          <w:sz w:val="32"/>
          <w:szCs w:val="32"/>
        </w:rPr>
        <w:t>省科技厅</w:t>
      </w:r>
      <w:r>
        <w:rPr>
          <w:rFonts w:eastAsia="仿宋_GB2312" w:hint="eastAsia"/>
          <w:sz w:val="32"/>
          <w:szCs w:val="32"/>
        </w:rPr>
        <w:t>按照相关规定</w:t>
      </w:r>
      <w:r>
        <w:rPr>
          <w:rFonts w:eastAsia="仿宋_GB2312"/>
          <w:sz w:val="32"/>
          <w:szCs w:val="32"/>
        </w:rPr>
        <w:t>委托第三方机构</w:t>
      </w:r>
      <w:r>
        <w:rPr>
          <w:rFonts w:eastAsia="仿宋_GB2312" w:hint="eastAsia"/>
          <w:sz w:val="32"/>
          <w:szCs w:val="32"/>
        </w:rPr>
        <w:t>开展</w:t>
      </w:r>
      <w:r>
        <w:rPr>
          <w:rFonts w:eastAsia="仿宋_GB2312"/>
          <w:sz w:val="32"/>
          <w:szCs w:val="32"/>
        </w:rPr>
        <w:t>科研设施和仪器开放共享</w:t>
      </w:r>
      <w:r>
        <w:rPr>
          <w:rFonts w:eastAsia="仿宋_GB2312" w:hint="eastAsia"/>
          <w:sz w:val="32"/>
          <w:szCs w:val="32"/>
        </w:rPr>
        <w:t>双向补贴绩效评价与相关评审</w:t>
      </w:r>
      <w:r>
        <w:rPr>
          <w:rFonts w:eastAsia="仿宋_GB2312"/>
          <w:sz w:val="32"/>
          <w:szCs w:val="32"/>
        </w:rPr>
        <w:t>工作</w:t>
      </w:r>
      <w:bookmarkStart w:id="2" w:name="_GoBack"/>
      <w:bookmarkEnd w:id="2"/>
      <w:r>
        <w:rPr>
          <w:rFonts w:eastAsia="仿宋_GB2312" w:hint="eastAsia"/>
          <w:sz w:val="32"/>
          <w:szCs w:val="32"/>
        </w:rPr>
        <w:t>。</w:t>
      </w:r>
    </w:p>
    <w:p w:rsidR="00850ECD" w:rsidRDefault="00850ECD" w:rsidP="00850ECD">
      <w:pPr>
        <w:spacing w:line="560" w:lineRule="exact"/>
        <w:jc w:val="center"/>
        <w:rPr>
          <w:rFonts w:eastAsia="黑体"/>
          <w:sz w:val="32"/>
          <w:szCs w:val="32"/>
        </w:rPr>
      </w:pPr>
      <w:r>
        <w:rPr>
          <w:rFonts w:eastAsia="黑体"/>
          <w:sz w:val="32"/>
          <w:szCs w:val="32"/>
        </w:rPr>
        <w:t>第</w:t>
      </w:r>
      <w:r>
        <w:rPr>
          <w:rFonts w:eastAsia="黑体" w:hint="eastAsia"/>
          <w:sz w:val="32"/>
          <w:szCs w:val="32"/>
        </w:rPr>
        <w:t>三</w:t>
      </w:r>
      <w:r>
        <w:rPr>
          <w:rFonts w:eastAsia="黑体"/>
          <w:sz w:val="32"/>
          <w:szCs w:val="32"/>
        </w:rPr>
        <w:t>章</w:t>
      </w:r>
      <w:r>
        <w:rPr>
          <w:rFonts w:eastAsia="黑体" w:hint="eastAsia"/>
          <w:sz w:val="32"/>
          <w:szCs w:val="32"/>
        </w:rPr>
        <w:t xml:space="preserve"> </w:t>
      </w:r>
      <w:r>
        <w:rPr>
          <w:rFonts w:eastAsia="黑体" w:hint="eastAsia"/>
          <w:sz w:val="32"/>
          <w:szCs w:val="32"/>
        </w:rPr>
        <w:t>管理单位开放共享后补助</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十</w:t>
      </w:r>
      <w:r>
        <w:rPr>
          <w:rFonts w:eastAsia="仿宋_GB2312"/>
          <w:b/>
          <w:sz w:val="32"/>
          <w:szCs w:val="32"/>
        </w:rPr>
        <w:t xml:space="preserve">条　</w:t>
      </w:r>
      <w:r>
        <w:rPr>
          <w:rFonts w:eastAsia="仿宋_GB2312" w:hint="eastAsia"/>
          <w:sz w:val="32"/>
          <w:szCs w:val="32"/>
        </w:rPr>
        <w:t>管理单位开放共享服务后补助对象为加盟共享平台且开放共享绩效评价结果为合格以上的管理单位。</w:t>
      </w:r>
    </w:p>
    <w:p w:rsidR="00850ECD" w:rsidRDefault="00850ECD" w:rsidP="00850ECD">
      <w:pPr>
        <w:spacing w:line="560" w:lineRule="exact"/>
        <w:ind w:firstLine="630"/>
        <w:rPr>
          <w:rFonts w:eastAsia="仿宋_GB2312"/>
          <w:b/>
          <w:sz w:val="32"/>
          <w:szCs w:val="32"/>
        </w:rPr>
      </w:pPr>
      <w:r>
        <w:rPr>
          <w:rFonts w:eastAsia="仿宋_GB2312"/>
          <w:b/>
          <w:sz w:val="32"/>
          <w:szCs w:val="32"/>
        </w:rPr>
        <w:t>第</w:t>
      </w:r>
      <w:r>
        <w:rPr>
          <w:rFonts w:eastAsia="仿宋_GB2312" w:hint="eastAsia"/>
          <w:b/>
          <w:sz w:val="32"/>
          <w:szCs w:val="32"/>
        </w:rPr>
        <w:t>十一</w:t>
      </w:r>
      <w:r>
        <w:rPr>
          <w:rFonts w:eastAsia="仿宋_GB2312"/>
          <w:b/>
          <w:sz w:val="32"/>
          <w:szCs w:val="32"/>
        </w:rPr>
        <w:t xml:space="preserve">条　</w:t>
      </w:r>
      <w:r>
        <w:rPr>
          <w:rFonts w:eastAsia="仿宋_GB2312" w:hint="eastAsia"/>
          <w:sz w:val="32"/>
          <w:szCs w:val="32"/>
        </w:rPr>
        <w:t>管理单位开放共享服务后补助对象分为两类。</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（一）公益类管理单位。</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（二）企业类管理单位。</w:t>
      </w:r>
    </w:p>
    <w:p w:rsidR="00850ECD" w:rsidRDefault="00850ECD" w:rsidP="00850ECD">
      <w:pPr>
        <w:spacing w:line="560" w:lineRule="exact"/>
        <w:ind w:firstLineChars="250" w:firstLine="803"/>
        <w:rPr>
          <w:rFonts w:eastAsia="仿宋_GB2312"/>
          <w:b/>
          <w:sz w:val="32"/>
          <w:szCs w:val="32"/>
        </w:rPr>
      </w:pPr>
      <w:r>
        <w:rPr>
          <w:rFonts w:eastAsia="仿宋_GB2312"/>
          <w:b/>
          <w:sz w:val="32"/>
          <w:szCs w:val="32"/>
        </w:rPr>
        <w:t>第</w:t>
      </w:r>
      <w:r>
        <w:rPr>
          <w:rFonts w:eastAsia="仿宋_GB2312" w:hint="eastAsia"/>
          <w:b/>
          <w:sz w:val="32"/>
          <w:szCs w:val="32"/>
        </w:rPr>
        <w:t>十二</w:t>
      </w:r>
      <w:r>
        <w:rPr>
          <w:rFonts w:eastAsia="仿宋_GB2312"/>
          <w:b/>
          <w:sz w:val="32"/>
          <w:szCs w:val="32"/>
        </w:rPr>
        <w:t xml:space="preserve">条　</w:t>
      </w:r>
      <w:r>
        <w:rPr>
          <w:rFonts w:eastAsia="仿宋_GB2312" w:hint="eastAsia"/>
          <w:sz w:val="32"/>
          <w:szCs w:val="32"/>
        </w:rPr>
        <w:t>管理单位开放共享服务后补助流程：</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（一）管理单位通过共享平台对外提供开放共享服务并留存</w:t>
      </w:r>
      <w:r>
        <w:rPr>
          <w:rFonts w:eastAsia="仿宋_GB2312" w:hint="eastAsia"/>
          <w:sz w:val="32"/>
          <w:szCs w:val="32"/>
        </w:rPr>
        <w:lastRenderedPageBreak/>
        <w:t>在线服务记录。</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（二）管理单位通过共享平台在线提交《湖南省科研设施和仪器开放共享服务绩效评价与后补助申报书》，共享服务记录以共享平台留存的每年</w:t>
      </w:r>
      <w:r>
        <w:rPr>
          <w:rFonts w:eastAsia="仿宋_GB2312" w:hint="eastAsia"/>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rPr>
        <w:t>日至次年</w:t>
      </w:r>
      <w:r>
        <w:rPr>
          <w:rFonts w:eastAsia="仿宋_GB2312" w:hint="eastAsia"/>
          <w:sz w:val="32"/>
          <w:szCs w:val="32"/>
        </w:rPr>
        <w:t>7</w:t>
      </w:r>
      <w:r>
        <w:rPr>
          <w:rFonts w:eastAsia="仿宋_GB2312" w:hint="eastAsia"/>
          <w:sz w:val="32"/>
          <w:szCs w:val="32"/>
        </w:rPr>
        <w:t>月</w:t>
      </w:r>
      <w:r>
        <w:rPr>
          <w:rFonts w:eastAsia="仿宋_GB2312" w:hint="eastAsia"/>
          <w:sz w:val="32"/>
          <w:szCs w:val="32"/>
        </w:rPr>
        <w:t>31</w:t>
      </w:r>
      <w:r>
        <w:rPr>
          <w:rFonts w:eastAsia="仿宋_GB2312" w:hint="eastAsia"/>
          <w:sz w:val="32"/>
          <w:szCs w:val="32"/>
        </w:rPr>
        <w:t>日期间的记录为准。</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（三）管理单位打印</w:t>
      </w:r>
      <w:r>
        <w:rPr>
          <w:rFonts w:eastAsia="仿宋_GB2312"/>
          <w:sz w:val="32"/>
          <w:szCs w:val="32"/>
        </w:rPr>
        <w:t>经审核后</w:t>
      </w:r>
      <w:r>
        <w:rPr>
          <w:rFonts w:eastAsia="仿宋_GB2312" w:hint="eastAsia"/>
          <w:sz w:val="32"/>
          <w:szCs w:val="32"/>
        </w:rPr>
        <w:t>的申报书，</w:t>
      </w:r>
      <w:r>
        <w:rPr>
          <w:rFonts w:eastAsia="仿宋_GB2312"/>
          <w:sz w:val="32"/>
          <w:szCs w:val="32"/>
        </w:rPr>
        <w:t>连同其他证明材料</w:t>
      </w:r>
      <w:r>
        <w:rPr>
          <w:rFonts w:eastAsia="仿宋_GB2312" w:hint="eastAsia"/>
          <w:sz w:val="32"/>
          <w:szCs w:val="32"/>
        </w:rPr>
        <w:t>一起</w:t>
      </w:r>
      <w:r>
        <w:rPr>
          <w:rFonts w:eastAsia="仿宋_GB2312"/>
          <w:sz w:val="32"/>
          <w:szCs w:val="32"/>
        </w:rPr>
        <w:t>提交</w:t>
      </w:r>
      <w:r>
        <w:rPr>
          <w:rFonts w:eastAsia="仿宋_GB2312" w:hint="eastAsia"/>
          <w:sz w:val="32"/>
          <w:szCs w:val="32"/>
        </w:rPr>
        <w:t>至主管部门，主管部门审核后提交至省科技厅。</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（四）省科技厅、省财政厅委托第三方机构对申请补贴的管理单位进行绩效评价，并依据评价结果提出补贴计划建议，按相关程序审批后向社会公示，公示无异议下达补贴计划，拨付经费。</w:t>
      </w:r>
    </w:p>
    <w:p w:rsidR="00850ECD" w:rsidRDefault="00850ECD" w:rsidP="00850ECD">
      <w:pPr>
        <w:spacing w:line="560" w:lineRule="exact"/>
        <w:ind w:firstLineChars="250" w:firstLine="803"/>
        <w:rPr>
          <w:rFonts w:eastAsia="仿宋_GB2312"/>
          <w:b/>
          <w:sz w:val="32"/>
          <w:szCs w:val="32"/>
        </w:rPr>
      </w:pPr>
      <w:r>
        <w:rPr>
          <w:rFonts w:eastAsia="仿宋_GB2312"/>
          <w:b/>
          <w:sz w:val="32"/>
          <w:szCs w:val="32"/>
        </w:rPr>
        <w:t>第</w:t>
      </w:r>
      <w:r>
        <w:rPr>
          <w:rFonts w:eastAsia="仿宋_GB2312" w:hint="eastAsia"/>
          <w:b/>
          <w:sz w:val="32"/>
          <w:szCs w:val="32"/>
        </w:rPr>
        <w:t>十三</w:t>
      </w:r>
      <w:r>
        <w:rPr>
          <w:rFonts w:eastAsia="仿宋_GB2312"/>
          <w:b/>
          <w:sz w:val="32"/>
          <w:szCs w:val="32"/>
        </w:rPr>
        <w:t xml:space="preserve">条　</w:t>
      </w:r>
      <w:r>
        <w:rPr>
          <w:rFonts w:eastAsia="仿宋_GB2312" w:hint="eastAsia"/>
          <w:sz w:val="32"/>
          <w:szCs w:val="32"/>
        </w:rPr>
        <w:t>管理单位开放共享服务后补助金额：</w:t>
      </w:r>
    </w:p>
    <w:p w:rsidR="00850ECD" w:rsidRDefault="00850ECD" w:rsidP="00850ECD">
      <w:pPr>
        <w:spacing w:line="560" w:lineRule="exact"/>
        <w:ind w:firstLine="645"/>
        <w:rPr>
          <w:rFonts w:eastAsia="仿宋_GB2312"/>
          <w:sz w:val="32"/>
          <w:szCs w:val="32"/>
        </w:rPr>
      </w:pPr>
      <w:r>
        <w:rPr>
          <w:rFonts w:eastAsia="仿宋_GB2312" w:hint="eastAsia"/>
          <w:sz w:val="32"/>
          <w:szCs w:val="32"/>
        </w:rPr>
        <w:t>（一）管理单位后补助总额等于单台（套）科研设施和仪器后补助金额的总和。</w:t>
      </w:r>
    </w:p>
    <w:p w:rsidR="00850ECD" w:rsidRDefault="00850ECD" w:rsidP="00850ECD">
      <w:pPr>
        <w:spacing w:line="560" w:lineRule="exact"/>
        <w:ind w:firstLine="645"/>
        <w:rPr>
          <w:rFonts w:eastAsia="仿宋_GB2312"/>
          <w:sz w:val="32"/>
          <w:szCs w:val="32"/>
        </w:rPr>
      </w:pPr>
      <w:r>
        <w:rPr>
          <w:rFonts w:eastAsia="仿宋_GB2312" w:hint="eastAsia"/>
          <w:sz w:val="32"/>
          <w:szCs w:val="32"/>
        </w:rPr>
        <w:t>（二）单台（套）科研设施和仪器后补助金额等于其开放共享服务收入乘以补贴系数。</w:t>
      </w:r>
    </w:p>
    <w:p w:rsidR="00850ECD" w:rsidRDefault="00850ECD" w:rsidP="00850ECD">
      <w:pPr>
        <w:spacing w:line="560" w:lineRule="exact"/>
        <w:ind w:firstLine="645"/>
        <w:rPr>
          <w:rFonts w:eastAsia="仿宋_GB2312"/>
          <w:sz w:val="32"/>
          <w:szCs w:val="32"/>
        </w:rPr>
      </w:pPr>
      <w:r>
        <w:rPr>
          <w:rFonts w:eastAsia="仿宋_GB2312" w:hint="eastAsia"/>
          <w:sz w:val="32"/>
          <w:szCs w:val="32"/>
        </w:rPr>
        <w:t>（三）公益类管理单位中优秀单位，补贴系数不高于</w:t>
      </w:r>
      <w:r>
        <w:rPr>
          <w:rFonts w:eastAsia="仿宋_GB2312" w:hint="eastAsia"/>
          <w:sz w:val="32"/>
          <w:szCs w:val="32"/>
        </w:rPr>
        <w:t>30%</w:t>
      </w:r>
      <w:r>
        <w:rPr>
          <w:rFonts w:eastAsia="仿宋_GB2312" w:hint="eastAsia"/>
          <w:sz w:val="32"/>
          <w:szCs w:val="32"/>
        </w:rPr>
        <w:t>；合格单位，补贴系数为不高于</w:t>
      </w:r>
      <w:r>
        <w:rPr>
          <w:rFonts w:eastAsia="仿宋_GB2312" w:hint="eastAsia"/>
          <w:sz w:val="32"/>
          <w:szCs w:val="32"/>
        </w:rPr>
        <w:t>20%</w:t>
      </w:r>
      <w:r>
        <w:rPr>
          <w:rFonts w:eastAsia="仿宋_GB2312" w:hint="eastAsia"/>
          <w:sz w:val="32"/>
          <w:szCs w:val="32"/>
        </w:rPr>
        <w:t>。企业类管理单位中优秀单位，补贴系数不高于</w:t>
      </w:r>
      <w:r>
        <w:rPr>
          <w:rFonts w:eastAsia="仿宋_GB2312" w:hint="eastAsia"/>
          <w:sz w:val="32"/>
          <w:szCs w:val="32"/>
        </w:rPr>
        <w:t>20%</w:t>
      </w:r>
      <w:r>
        <w:rPr>
          <w:rFonts w:eastAsia="仿宋_GB2312" w:hint="eastAsia"/>
          <w:sz w:val="32"/>
          <w:szCs w:val="32"/>
        </w:rPr>
        <w:t>；合格单位，补贴系数不高于</w:t>
      </w:r>
      <w:r>
        <w:rPr>
          <w:rFonts w:eastAsia="仿宋_GB2312" w:hint="eastAsia"/>
          <w:sz w:val="32"/>
          <w:szCs w:val="32"/>
        </w:rPr>
        <w:t>10%</w:t>
      </w:r>
      <w:r>
        <w:rPr>
          <w:rFonts w:eastAsia="仿宋_GB2312" w:hint="eastAsia"/>
          <w:sz w:val="32"/>
          <w:szCs w:val="32"/>
        </w:rPr>
        <w:t>。</w:t>
      </w:r>
    </w:p>
    <w:p w:rsidR="00850ECD" w:rsidRDefault="00850ECD" w:rsidP="00850ECD">
      <w:pPr>
        <w:spacing w:line="560" w:lineRule="exact"/>
        <w:ind w:firstLine="645"/>
        <w:rPr>
          <w:rFonts w:eastAsia="仿宋_GB2312"/>
          <w:sz w:val="32"/>
          <w:szCs w:val="32"/>
        </w:rPr>
      </w:pPr>
      <w:r>
        <w:rPr>
          <w:rFonts w:eastAsia="仿宋_GB2312" w:hint="eastAsia"/>
          <w:sz w:val="32"/>
          <w:szCs w:val="32"/>
        </w:rPr>
        <w:t>（四）同一年度，单台（套）科研设施和仪器补贴金额不高于</w:t>
      </w:r>
      <w:r>
        <w:rPr>
          <w:rFonts w:eastAsia="仿宋_GB2312" w:hint="eastAsia"/>
          <w:sz w:val="32"/>
          <w:szCs w:val="32"/>
        </w:rPr>
        <w:t>5</w:t>
      </w:r>
      <w:r>
        <w:rPr>
          <w:rFonts w:eastAsia="仿宋_GB2312" w:hint="eastAsia"/>
          <w:sz w:val="32"/>
          <w:szCs w:val="32"/>
        </w:rPr>
        <w:t>万元。高校院所类管理单位后补助总额不高于</w:t>
      </w:r>
      <w:r>
        <w:rPr>
          <w:rFonts w:eastAsia="仿宋_GB2312" w:hint="eastAsia"/>
          <w:sz w:val="32"/>
          <w:szCs w:val="32"/>
        </w:rPr>
        <w:t>100</w:t>
      </w:r>
      <w:r>
        <w:rPr>
          <w:rFonts w:eastAsia="仿宋_GB2312" w:hint="eastAsia"/>
          <w:sz w:val="32"/>
          <w:szCs w:val="32"/>
        </w:rPr>
        <w:t>万元；企业类管理单位后补助总额不高于</w:t>
      </w:r>
      <w:r>
        <w:rPr>
          <w:rFonts w:eastAsia="仿宋_GB2312" w:hint="eastAsia"/>
          <w:sz w:val="32"/>
          <w:szCs w:val="32"/>
        </w:rPr>
        <w:t>50</w:t>
      </w:r>
      <w:r>
        <w:rPr>
          <w:rFonts w:eastAsia="仿宋_GB2312" w:hint="eastAsia"/>
          <w:sz w:val="32"/>
          <w:szCs w:val="32"/>
        </w:rPr>
        <w:t>万元。</w:t>
      </w:r>
      <w:r>
        <w:rPr>
          <w:rFonts w:eastAsia="仿宋_GB2312"/>
          <w:sz w:val="32"/>
          <w:szCs w:val="32"/>
        </w:rPr>
        <w:t xml:space="preserve">　</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十四</w:t>
      </w:r>
      <w:r>
        <w:rPr>
          <w:rFonts w:eastAsia="仿宋_GB2312"/>
          <w:b/>
          <w:sz w:val="32"/>
          <w:szCs w:val="32"/>
        </w:rPr>
        <w:t xml:space="preserve">条　</w:t>
      </w:r>
      <w:r>
        <w:rPr>
          <w:rFonts w:eastAsia="仿宋_GB2312" w:hint="eastAsia"/>
          <w:sz w:val="32"/>
          <w:szCs w:val="32"/>
        </w:rPr>
        <w:t>管理单位</w:t>
      </w:r>
      <w:r>
        <w:rPr>
          <w:rFonts w:eastAsia="仿宋_GB2312"/>
          <w:sz w:val="32"/>
          <w:szCs w:val="32"/>
        </w:rPr>
        <w:t>获得的</w:t>
      </w:r>
      <w:r>
        <w:rPr>
          <w:rFonts w:eastAsia="仿宋_GB2312" w:hint="eastAsia"/>
          <w:sz w:val="32"/>
          <w:szCs w:val="32"/>
        </w:rPr>
        <w:t>开放共享服务后补助</w:t>
      </w:r>
      <w:r>
        <w:rPr>
          <w:rFonts w:eastAsia="仿宋_GB2312"/>
          <w:sz w:val="32"/>
          <w:szCs w:val="32"/>
        </w:rPr>
        <w:t>资金，可用于</w:t>
      </w:r>
      <w:r>
        <w:rPr>
          <w:rFonts w:eastAsia="仿宋_GB2312" w:hint="eastAsia"/>
          <w:sz w:val="32"/>
          <w:szCs w:val="32"/>
        </w:rPr>
        <w:t>开放</w:t>
      </w:r>
      <w:r>
        <w:rPr>
          <w:rFonts w:eastAsia="仿宋_GB2312"/>
          <w:sz w:val="32"/>
          <w:szCs w:val="32"/>
        </w:rPr>
        <w:t>共享</w:t>
      </w:r>
      <w:r>
        <w:rPr>
          <w:rFonts w:eastAsia="仿宋_GB2312" w:hint="eastAsia"/>
          <w:sz w:val="32"/>
          <w:szCs w:val="32"/>
        </w:rPr>
        <w:t>科研设施和仪器</w:t>
      </w:r>
      <w:r>
        <w:rPr>
          <w:rFonts w:eastAsia="仿宋_GB2312"/>
          <w:sz w:val="32"/>
          <w:szCs w:val="32"/>
        </w:rPr>
        <w:t>的运行维护、管理等相关费用支出。</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十五</w:t>
      </w:r>
      <w:r>
        <w:rPr>
          <w:rFonts w:eastAsia="仿宋_GB2312"/>
          <w:b/>
          <w:sz w:val="32"/>
          <w:szCs w:val="32"/>
        </w:rPr>
        <w:t xml:space="preserve">条　</w:t>
      </w:r>
      <w:r>
        <w:rPr>
          <w:rFonts w:eastAsia="仿宋_GB2312" w:hint="eastAsia"/>
          <w:sz w:val="32"/>
          <w:szCs w:val="32"/>
        </w:rPr>
        <w:t>鼓励各市州、管理单位主管部门（市州）对开放共享给予配套支持。</w:t>
      </w:r>
    </w:p>
    <w:p w:rsidR="00850ECD" w:rsidRDefault="00850ECD" w:rsidP="00850ECD">
      <w:pPr>
        <w:spacing w:line="560" w:lineRule="exact"/>
        <w:jc w:val="center"/>
        <w:rPr>
          <w:rFonts w:eastAsia="黑体"/>
          <w:sz w:val="32"/>
          <w:szCs w:val="32"/>
        </w:rPr>
      </w:pPr>
      <w:r>
        <w:rPr>
          <w:rFonts w:eastAsia="仿宋_GB2312" w:hint="eastAsia"/>
          <w:color w:val="FF0000"/>
          <w:sz w:val="32"/>
          <w:szCs w:val="32"/>
        </w:rPr>
        <w:t xml:space="preserve">　</w:t>
      </w:r>
      <w:r>
        <w:rPr>
          <w:rFonts w:eastAsia="黑体"/>
          <w:sz w:val="32"/>
          <w:szCs w:val="32"/>
        </w:rPr>
        <w:t>第</w:t>
      </w:r>
      <w:r>
        <w:rPr>
          <w:rFonts w:eastAsia="黑体" w:hint="eastAsia"/>
          <w:sz w:val="32"/>
          <w:szCs w:val="32"/>
        </w:rPr>
        <w:t>四</w:t>
      </w:r>
      <w:r>
        <w:rPr>
          <w:rFonts w:eastAsia="黑体"/>
          <w:sz w:val="32"/>
          <w:szCs w:val="32"/>
        </w:rPr>
        <w:t>章</w:t>
      </w:r>
      <w:r>
        <w:rPr>
          <w:rFonts w:eastAsia="黑体" w:hint="eastAsia"/>
          <w:sz w:val="32"/>
          <w:szCs w:val="32"/>
        </w:rPr>
        <w:t xml:space="preserve">  </w:t>
      </w:r>
      <w:r>
        <w:rPr>
          <w:rFonts w:eastAsia="黑体" w:hint="eastAsia"/>
          <w:sz w:val="32"/>
          <w:szCs w:val="32"/>
        </w:rPr>
        <w:t>用户科研设施和仪器使用补贴</w:t>
      </w:r>
    </w:p>
    <w:p w:rsidR="00850ECD" w:rsidRDefault="00850ECD" w:rsidP="00850ECD">
      <w:pPr>
        <w:spacing w:line="560" w:lineRule="exact"/>
        <w:ind w:firstLineChars="200" w:firstLine="643"/>
        <w:rPr>
          <w:rFonts w:eastAsia="仿宋_GB2312"/>
          <w:b/>
          <w:sz w:val="32"/>
          <w:szCs w:val="32"/>
        </w:rPr>
      </w:pPr>
      <w:bookmarkStart w:id="3" w:name="OLE_LINK19"/>
      <w:bookmarkStart w:id="4" w:name="OLE_LINK18"/>
      <w:r>
        <w:rPr>
          <w:rFonts w:eastAsia="仿宋_GB2312"/>
          <w:b/>
          <w:sz w:val="32"/>
          <w:szCs w:val="32"/>
        </w:rPr>
        <w:lastRenderedPageBreak/>
        <w:t>第</w:t>
      </w:r>
      <w:r>
        <w:rPr>
          <w:rFonts w:eastAsia="仿宋_GB2312" w:hint="eastAsia"/>
          <w:b/>
          <w:sz w:val="32"/>
          <w:szCs w:val="32"/>
        </w:rPr>
        <w:t>十六</w:t>
      </w:r>
      <w:r>
        <w:rPr>
          <w:rFonts w:eastAsia="仿宋_GB2312"/>
          <w:b/>
          <w:sz w:val="32"/>
          <w:szCs w:val="32"/>
        </w:rPr>
        <w:t>条</w:t>
      </w:r>
      <w:r>
        <w:rPr>
          <w:rFonts w:eastAsia="仿宋_GB2312" w:hint="eastAsia"/>
          <w:b/>
          <w:sz w:val="32"/>
          <w:szCs w:val="32"/>
        </w:rPr>
        <w:t xml:space="preserve">  </w:t>
      </w:r>
      <w:r>
        <w:rPr>
          <w:rFonts w:ascii="仿宋_GB2312" w:eastAsia="仿宋_GB2312" w:hint="eastAsia"/>
          <w:sz w:val="32"/>
          <w:szCs w:val="32"/>
        </w:rPr>
        <w:t>用户科研设施和仪器使用补贴</w:t>
      </w:r>
      <w:r>
        <w:rPr>
          <w:rFonts w:eastAsia="仿宋_GB2312" w:hint="eastAsia"/>
          <w:sz w:val="32"/>
          <w:szCs w:val="32"/>
        </w:rPr>
        <w:t>对象为：</w:t>
      </w:r>
      <w:r>
        <w:rPr>
          <w:rFonts w:eastAsia="仿宋_GB2312" w:hint="eastAsia"/>
          <w:b/>
          <w:sz w:val="32"/>
          <w:szCs w:val="32"/>
        </w:rPr>
        <w:t xml:space="preserve">　</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（一）中小企业：在我省注册并纳税的具有独立法人资格的中小企业，企业规模符合《中小企业划型标准规定》</w:t>
      </w:r>
      <w:r>
        <w:rPr>
          <w:rFonts w:eastAsia="仿宋_GB2312"/>
          <w:sz w:val="32"/>
          <w:szCs w:val="32"/>
        </w:rPr>
        <w:t>(</w:t>
      </w:r>
      <w:r>
        <w:rPr>
          <w:rFonts w:eastAsia="仿宋_GB2312" w:hint="eastAsia"/>
          <w:sz w:val="32"/>
          <w:szCs w:val="32"/>
        </w:rPr>
        <w:t>工信部联企业〔</w:t>
      </w:r>
      <w:r>
        <w:rPr>
          <w:rFonts w:eastAsia="仿宋_GB2312"/>
          <w:sz w:val="32"/>
          <w:szCs w:val="32"/>
        </w:rPr>
        <w:t>2011</w:t>
      </w:r>
      <w:r>
        <w:rPr>
          <w:rFonts w:eastAsia="仿宋_GB2312" w:hint="eastAsia"/>
          <w:sz w:val="32"/>
          <w:szCs w:val="32"/>
        </w:rPr>
        <w:t>〕</w:t>
      </w:r>
      <w:r>
        <w:rPr>
          <w:rFonts w:eastAsia="仿宋_GB2312"/>
          <w:sz w:val="32"/>
          <w:szCs w:val="32"/>
        </w:rPr>
        <w:t>300</w:t>
      </w:r>
      <w:r>
        <w:rPr>
          <w:rFonts w:eastAsia="仿宋_GB2312" w:hint="eastAsia"/>
          <w:sz w:val="32"/>
          <w:szCs w:val="32"/>
        </w:rPr>
        <w:t>号</w:t>
      </w:r>
      <w:r>
        <w:rPr>
          <w:rFonts w:eastAsia="仿宋_GB2312"/>
          <w:sz w:val="32"/>
          <w:szCs w:val="32"/>
        </w:rPr>
        <w:t>)</w:t>
      </w:r>
      <w:r>
        <w:rPr>
          <w:rFonts w:eastAsia="仿宋_GB2312" w:hint="eastAsia"/>
          <w:sz w:val="32"/>
          <w:szCs w:val="32"/>
        </w:rPr>
        <w:t>相关要求。</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二）创新创业团队（个人）：尚未注册企业，不具备独立法人资格；入住科技孵化器、众创空间、星创天地等创业平台；创业项目需具有产品研发及转化所需的测试研发工作。创新创业团队（个人）申请补贴由所依托的科技孵化器等创业平台统一组织。</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十七</w:t>
      </w:r>
      <w:r>
        <w:rPr>
          <w:rFonts w:eastAsia="仿宋_GB2312"/>
          <w:b/>
          <w:sz w:val="32"/>
          <w:szCs w:val="32"/>
        </w:rPr>
        <w:t>条</w:t>
      </w:r>
      <w:r>
        <w:rPr>
          <w:rFonts w:eastAsia="仿宋_GB2312" w:hint="eastAsia"/>
          <w:b/>
          <w:sz w:val="32"/>
          <w:szCs w:val="32"/>
        </w:rPr>
        <w:t xml:space="preserve">  </w:t>
      </w:r>
      <w:r>
        <w:rPr>
          <w:rFonts w:ascii="仿宋_GB2312" w:eastAsia="仿宋_GB2312" w:hint="eastAsia"/>
          <w:sz w:val="32"/>
          <w:szCs w:val="32"/>
        </w:rPr>
        <w:t>用户科研设施和仪器使用补贴范畴为：</w:t>
      </w:r>
      <w:r>
        <w:rPr>
          <w:rFonts w:eastAsia="仿宋_GB2312" w:hint="eastAsia"/>
          <w:sz w:val="32"/>
          <w:szCs w:val="32"/>
        </w:rPr>
        <w:t>中小企业、创新创业团队（个人）等社会用户使用加盟共享平台的科研设施和仪器、重点（工程）实验室、工程（技术）研究中心、企业技术中心和科技基础条件平台等提供的检测和研发服务产生的费用（不包括法律法规或者强制性标准要求必须开展的强制检测和法定检测等）。</w:t>
      </w:r>
    </w:p>
    <w:p w:rsidR="00850ECD" w:rsidRDefault="00850ECD" w:rsidP="00850ECD">
      <w:pPr>
        <w:spacing w:line="560" w:lineRule="exact"/>
        <w:ind w:firstLineChars="250" w:firstLine="803"/>
        <w:rPr>
          <w:rFonts w:eastAsia="仿宋_GB2312"/>
          <w:sz w:val="32"/>
          <w:szCs w:val="32"/>
        </w:rPr>
      </w:pPr>
      <w:r>
        <w:rPr>
          <w:rFonts w:eastAsia="仿宋_GB2312"/>
          <w:b/>
          <w:sz w:val="32"/>
          <w:szCs w:val="32"/>
        </w:rPr>
        <w:t>第</w:t>
      </w:r>
      <w:r>
        <w:rPr>
          <w:rFonts w:eastAsia="仿宋_GB2312" w:hint="eastAsia"/>
          <w:b/>
          <w:sz w:val="32"/>
          <w:szCs w:val="32"/>
        </w:rPr>
        <w:t>十八</w:t>
      </w:r>
      <w:r>
        <w:rPr>
          <w:rFonts w:eastAsia="仿宋_GB2312"/>
          <w:b/>
          <w:sz w:val="32"/>
          <w:szCs w:val="32"/>
        </w:rPr>
        <w:t>条</w:t>
      </w:r>
      <w:r>
        <w:rPr>
          <w:rFonts w:eastAsia="仿宋_GB2312" w:hint="eastAsia"/>
          <w:b/>
          <w:sz w:val="32"/>
          <w:szCs w:val="32"/>
        </w:rPr>
        <w:t xml:space="preserve">  </w:t>
      </w:r>
      <w:r>
        <w:rPr>
          <w:rFonts w:eastAsia="仿宋_GB2312" w:hint="eastAsia"/>
          <w:sz w:val="32"/>
          <w:szCs w:val="32"/>
        </w:rPr>
        <w:t>用户科研设施和仪器使用费用补贴流程：</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（一）用户服务申请：用户登录共享平台在线申请检验检测服务，与管理单位达成服务意向后线下开展服务，管理单位将服务结果反馈到共享平台，实现服务过程的全流程痕迹化管理。</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（二）用户补贴兑现：每年度</w:t>
      </w:r>
      <w:r>
        <w:rPr>
          <w:rFonts w:eastAsia="仿宋_GB2312" w:hint="eastAsia"/>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hint="eastAsia"/>
          <w:sz w:val="32"/>
          <w:szCs w:val="32"/>
        </w:rPr>
        <w:t>8</w:t>
      </w:r>
      <w:r>
        <w:rPr>
          <w:rFonts w:eastAsia="仿宋_GB2312" w:hint="eastAsia"/>
          <w:sz w:val="32"/>
          <w:szCs w:val="32"/>
        </w:rPr>
        <w:t>月</w:t>
      </w:r>
      <w:r>
        <w:rPr>
          <w:rFonts w:eastAsia="仿宋_GB2312" w:hint="eastAsia"/>
          <w:sz w:val="32"/>
          <w:szCs w:val="32"/>
        </w:rPr>
        <w:t>31</w:t>
      </w:r>
      <w:r>
        <w:rPr>
          <w:rFonts w:eastAsia="仿宋_GB2312" w:hint="eastAsia"/>
          <w:sz w:val="32"/>
          <w:szCs w:val="32"/>
        </w:rPr>
        <w:t>日集中受理用户补贴兑现申请。</w:t>
      </w:r>
    </w:p>
    <w:p w:rsidR="00850ECD" w:rsidRDefault="00850ECD" w:rsidP="00850ECD">
      <w:pPr>
        <w:spacing w:line="560" w:lineRule="exact"/>
        <w:jc w:val="left"/>
        <w:rPr>
          <w:rFonts w:eastAsia="仿宋_GB2312"/>
          <w:sz w:val="32"/>
          <w:szCs w:val="32"/>
        </w:rPr>
      </w:pPr>
      <w:r>
        <w:rPr>
          <w:rFonts w:eastAsia="仿宋_GB2312" w:hint="eastAsia"/>
          <w:sz w:val="32"/>
          <w:szCs w:val="32"/>
        </w:rPr>
        <w:t xml:space="preserve">    1</w:t>
      </w:r>
      <w:r>
        <w:rPr>
          <w:rFonts w:eastAsia="仿宋_GB2312" w:hint="eastAsia"/>
          <w:sz w:val="32"/>
          <w:szCs w:val="32"/>
        </w:rPr>
        <w:t>、用户根据单位性质在线填写并提交《湖南省科研设施和仪器用户使用补贴兑现申请表》，其中用户申请补贴的实际金额以共享平台留存的每年</w:t>
      </w:r>
      <w:r>
        <w:rPr>
          <w:rFonts w:eastAsia="仿宋_GB2312" w:hint="eastAsia"/>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rPr>
        <w:t>日至次年</w:t>
      </w:r>
      <w:r>
        <w:rPr>
          <w:rFonts w:eastAsia="仿宋_GB2312" w:hint="eastAsia"/>
          <w:sz w:val="32"/>
          <w:szCs w:val="32"/>
        </w:rPr>
        <w:t>7</w:t>
      </w:r>
      <w:r>
        <w:rPr>
          <w:rFonts w:eastAsia="仿宋_GB2312" w:hint="eastAsia"/>
          <w:sz w:val="32"/>
          <w:szCs w:val="32"/>
        </w:rPr>
        <w:t>月</w:t>
      </w:r>
      <w:r>
        <w:rPr>
          <w:rFonts w:eastAsia="仿宋_GB2312"/>
          <w:sz w:val="32"/>
          <w:szCs w:val="32"/>
        </w:rPr>
        <w:t>3</w:t>
      </w:r>
      <w:r>
        <w:rPr>
          <w:rFonts w:eastAsia="仿宋_GB2312" w:hint="eastAsia"/>
          <w:sz w:val="32"/>
          <w:szCs w:val="32"/>
        </w:rPr>
        <w:t>1</w:t>
      </w:r>
      <w:r>
        <w:rPr>
          <w:rFonts w:eastAsia="仿宋_GB2312" w:hint="eastAsia"/>
          <w:sz w:val="32"/>
          <w:szCs w:val="32"/>
        </w:rPr>
        <w:t>日期间的记录为准。</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lastRenderedPageBreak/>
        <w:t>2</w:t>
      </w:r>
      <w:r>
        <w:rPr>
          <w:rFonts w:eastAsia="仿宋_GB2312" w:hint="eastAsia"/>
          <w:sz w:val="32"/>
          <w:szCs w:val="32"/>
        </w:rPr>
        <w:t>、市州科技局或国家级高新区管委会等在线审核。</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、省科技厅委托第三方机构组织评估。</w:t>
      </w:r>
    </w:p>
    <w:p w:rsidR="00850ECD" w:rsidRDefault="00850ECD" w:rsidP="00850ECD">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、省科技厅、省财政厅依据评估结果提出补贴建议方案，向社会公示，公示无异议下达补贴计划，拨付经费。</w:t>
      </w:r>
    </w:p>
    <w:p w:rsidR="00850ECD" w:rsidRDefault="00850ECD" w:rsidP="00850ECD">
      <w:pPr>
        <w:spacing w:line="560" w:lineRule="exact"/>
        <w:ind w:firstLineChars="250" w:firstLine="803"/>
        <w:rPr>
          <w:rFonts w:eastAsia="仿宋_GB2312"/>
          <w:sz w:val="32"/>
          <w:szCs w:val="32"/>
        </w:rPr>
      </w:pPr>
      <w:r>
        <w:rPr>
          <w:rFonts w:eastAsia="仿宋_GB2312"/>
          <w:b/>
          <w:sz w:val="32"/>
          <w:szCs w:val="32"/>
        </w:rPr>
        <w:t>第</w:t>
      </w:r>
      <w:r>
        <w:rPr>
          <w:rFonts w:eastAsia="仿宋_GB2312" w:hint="eastAsia"/>
          <w:b/>
          <w:sz w:val="32"/>
          <w:szCs w:val="32"/>
        </w:rPr>
        <w:t>十九</w:t>
      </w:r>
      <w:r>
        <w:rPr>
          <w:rFonts w:eastAsia="仿宋_GB2312"/>
          <w:b/>
          <w:sz w:val="32"/>
          <w:szCs w:val="32"/>
        </w:rPr>
        <w:t>条</w:t>
      </w:r>
      <w:r>
        <w:rPr>
          <w:rFonts w:eastAsia="仿宋_GB2312" w:hint="eastAsia"/>
          <w:b/>
          <w:sz w:val="32"/>
          <w:szCs w:val="32"/>
        </w:rPr>
        <w:t xml:space="preserve">  </w:t>
      </w:r>
      <w:r>
        <w:rPr>
          <w:rFonts w:ascii="仿宋_GB2312" w:eastAsia="仿宋_GB2312" w:hint="eastAsia"/>
          <w:sz w:val="32"/>
          <w:szCs w:val="32"/>
        </w:rPr>
        <w:t>用户科研设施和仪器使用补贴</w:t>
      </w:r>
      <w:r>
        <w:rPr>
          <w:rFonts w:eastAsia="仿宋_GB2312" w:hint="eastAsia"/>
          <w:sz w:val="32"/>
          <w:szCs w:val="32"/>
        </w:rPr>
        <w:t>采用事后补贴的方式，</w:t>
      </w:r>
      <w:r>
        <w:rPr>
          <w:rFonts w:eastAsia="仿宋_GB2312"/>
          <w:sz w:val="32"/>
          <w:szCs w:val="32"/>
        </w:rPr>
        <w:t>其申请和受理均需通过</w:t>
      </w:r>
      <w:r>
        <w:rPr>
          <w:rFonts w:eastAsia="仿宋_GB2312" w:hint="eastAsia"/>
          <w:sz w:val="32"/>
          <w:szCs w:val="32"/>
        </w:rPr>
        <w:t>共享平台</w:t>
      </w:r>
      <w:r>
        <w:rPr>
          <w:rFonts w:eastAsia="仿宋_GB2312"/>
          <w:sz w:val="32"/>
          <w:szCs w:val="32"/>
        </w:rPr>
        <w:t>进行。</w:t>
      </w:r>
      <w:r>
        <w:rPr>
          <w:rFonts w:eastAsia="仿宋_GB2312" w:hint="eastAsia"/>
          <w:sz w:val="32"/>
          <w:szCs w:val="32"/>
        </w:rPr>
        <w:t>符合补贴要求的服务金额在</w:t>
      </w:r>
      <w:r>
        <w:rPr>
          <w:rFonts w:eastAsia="仿宋_GB2312"/>
          <w:sz w:val="32"/>
          <w:szCs w:val="32"/>
        </w:rPr>
        <w:t>5</w:t>
      </w:r>
      <w:r>
        <w:rPr>
          <w:rFonts w:eastAsia="仿宋_GB2312" w:hint="eastAsia"/>
          <w:sz w:val="32"/>
          <w:szCs w:val="32"/>
        </w:rPr>
        <w:t>万元以下的按不高于</w:t>
      </w:r>
      <w:r>
        <w:rPr>
          <w:rFonts w:eastAsia="仿宋_GB2312"/>
          <w:sz w:val="32"/>
          <w:szCs w:val="32"/>
        </w:rPr>
        <w:t>30%</w:t>
      </w:r>
      <w:r>
        <w:rPr>
          <w:rFonts w:eastAsia="仿宋_GB2312" w:hint="eastAsia"/>
          <w:sz w:val="32"/>
          <w:szCs w:val="32"/>
        </w:rPr>
        <w:t>的比例补贴；超过</w:t>
      </w:r>
      <w:r>
        <w:rPr>
          <w:rFonts w:eastAsia="仿宋_GB2312"/>
          <w:sz w:val="32"/>
          <w:szCs w:val="32"/>
        </w:rPr>
        <w:t>5</w:t>
      </w:r>
      <w:r>
        <w:rPr>
          <w:rFonts w:eastAsia="仿宋_GB2312" w:hint="eastAsia"/>
          <w:sz w:val="32"/>
          <w:szCs w:val="32"/>
        </w:rPr>
        <w:t>万元的部分按不高于</w:t>
      </w:r>
      <w:r>
        <w:rPr>
          <w:rFonts w:eastAsia="仿宋_GB2312"/>
          <w:sz w:val="32"/>
          <w:szCs w:val="32"/>
        </w:rPr>
        <w:t>15%</w:t>
      </w:r>
      <w:r>
        <w:rPr>
          <w:rFonts w:eastAsia="仿宋_GB2312" w:hint="eastAsia"/>
          <w:sz w:val="32"/>
          <w:szCs w:val="32"/>
        </w:rPr>
        <w:t>的比例补贴；同一企业或团队（个人）同一年度最高补贴额度不高于</w:t>
      </w:r>
      <w:r>
        <w:rPr>
          <w:rFonts w:eastAsia="仿宋_GB2312"/>
          <w:sz w:val="32"/>
          <w:szCs w:val="32"/>
        </w:rPr>
        <w:t>10</w:t>
      </w:r>
      <w:r>
        <w:rPr>
          <w:rFonts w:eastAsia="仿宋_GB2312" w:hint="eastAsia"/>
          <w:sz w:val="32"/>
          <w:szCs w:val="32"/>
        </w:rPr>
        <w:t>万元。</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二十</w:t>
      </w:r>
      <w:r>
        <w:rPr>
          <w:rFonts w:eastAsia="仿宋_GB2312"/>
          <w:b/>
          <w:sz w:val="32"/>
          <w:szCs w:val="32"/>
        </w:rPr>
        <w:t>条</w:t>
      </w:r>
      <w:r>
        <w:rPr>
          <w:rFonts w:eastAsia="仿宋_GB2312" w:hint="eastAsia"/>
          <w:b/>
          <w:sz w:val="32"/>
          <w:szCs w:val="32"/>
        </w:rPr>
        <w:t xml:space="preserve">  </w:t>
      </w:r>
      <w:r>
        <w:rPr>
          <w:rFonts w:eastAsia="仿宋_GB2312" w:hint="eastAsia"/>
          <w:sz w:val="32"/>
          <w:szCs w:val="32"/>
        </w:rPr>
        <w:t>鼓励各市州根据实际情况对中小企业、创新创业团队（个人）的科研设施和仪器使用费用进行配套补贴。</w:t>
      </w:r>
    </w:p>
    <w:p w:rsidR="00850ECD" w:rsidRDefault="00850ECD" w:rsidP="00850ECD">
      <w:pPr>
        <w:spacing w:line="560" w:lineRule="exact"/>
        <w:jc w:val="center"/>
        <w:rPr>
          <w:rFonts w:eastAsia="黑体"/>
          <w:sz w:val="32"/>
          <w:szCs w:val="32"/>
        </w:rPr>
      </w:pPr>
      <w:r>
        <w:rPr>
          <w:rFonts w:eastAsia="黑体"/>
          <w:sz w:val="32"/>
          <w:szCs w:val="32"/>
        </w:rPr>
        <w:t>第</w:t>
      </w:r>
      <w:r>
        <w:rPr>
          <w:rFonts w:eastAsia="黑体" w:hint="eastAsia"/>
          <w:sz w:val="32"/>
          <w:szCs w:val="32"/>
        </w:rPr>
        <w:t>五</w:t>
      </w:r>
      <w:r>
        <w:rPr>
          <w:rFonts w:eastAsia="黑体"/>
          <w:sz w:val="32"/>
          <w:szCs w:val="32"/>
        </w:rPr>
        <w:t>章</w:t>
      </w:r>
      <w:r>
        <w:rPr>
          <w:rFonts w:eastAsia="黑体" w:hint="eastAsia"/>
          <w:sz w:val="32"/>
          <w:szCs w:val="32"/>
        </w:rPr>
        <w:t xml:space="preserve"> </w:t>
      </w:r>
      <w:r>
        <w:rPr>
          <w:rFonts w:eastAsia="黑体" w:hint="eastAsia"/>
          <w:sz w:val="32"/>
          <w:szCs w:val="32"/>
        </w:rPr>
        <w:t>附则</w:t>
      </w:r>
    </w:p>
    <w:p w:rsidR="00850ECD" w:rsidRDefault="00850ECD" w:rsidP="00850ECD">
      <w:pPr>
        <w:spacing w:line="560" w:lineRule="exact"/>
        <w:ind w:firstLineChars="250" w:firstLine="803"/>
        <w:rPr>
          <w:rFonts w:eastAsia="仿宋_GB2312"/>
          <w:sz w:val="32"/>
          <w:szCs w:val="32"/>
        </w:rPr>
      </w:pPr>
      <w:r>
        <w:rPr>
          <w:rFonts w:eastAsia="仿宋_GB2312"/>
          <w:b/>
          <w:sz w:val="32"/>
          <w:szCs w:val="32"/>
        </w:rPr>
        <w:t>第</w:t>
      </w:r>
      <w:r>
        <w:rPr>
          <w:rFonts w:eastAsia="仿宋_GB2312" w:hint="eastAsia"/>
          <w:b/>
          <w:sz w:val="32"/>
          <w:szCs w:val="32"/>
        </w:rPr>
        <w:t>二十一</w:t>
      </w:r>
      <w:r>
        <w:rPr>
          <w:rFonts w:eastAsia="仿宋_GB2312"/>
          <w:b/>
          <w:sz w:val="32"/>
          <w:szCs w:val="32"/>
        </w:rPr>
        <w:t>条</w:t>
      </w:r>
      <w:r>
        <w:rPr>
          <w:rFonts w:eastAsia="仿宋_GB2312" w:hint="eastAsia"/>
          <w:b/>
          <w:sz w:val="32"/>
          <w:szCs w:val="32"/>
        </w:rPr>
        <w:t xml:space="preserve">  </w:t>
      </w:r>
      <w:r>
        <w:rPr>
          <w:rFonts w:eastAsia="仿宋_GB2312" w:hint="eastAsia"/>
          <w:sz w:val="32"/>
          <w:szCs w:val="32"/>
        </w:rPr>
        <w:t>申请单位（个人）应保证申报材料及凭证的真实性、有效性、合法性，如有弄虚作假，一经发现将取消补贴资格，收回补助资金，记入科技诚信档案，并在共享平台予以公布；情节严重的将追究相关法律责任。</w:t>
      </w:r>
    </w:p>
    <w:p w:rsidR="00850ECD" w:rsidRDefault="00850ECD" w:rsidP="00850ECD">
      <w:pPr>
        <w:spacing w:line="560" w:lineRule="exact"/>
        <w:ind w:firstLineChars="200" w:firstLine="643"/>
        <w:rPr>
          <w:rFonts w:eastAsia="仿宋_GB2312"/>
          <w:sz w:val="32"/>
          <w:szCs w:val="32"/>
        </w:rPr>
      </w:pPr>
      <w:r>
        <w:rPr>
          <w:rFonts w:eastAsia="仿宋_GB2312"/>
          <w:b/>
          <w:sz w:val="32"/>
          <w:szCs w:val="32"/>
        </w:rPr>
        <w:t>第</w:t>
      </w:r>
      <w:r>
        <w:rPr>
          <w:rFonts w:eastAsia="仿宋_GB2312" w:hint="eastAsia"/>
          <w:b/>
          <w:sz w:val="32"/>
          <w:szCs w:val="32"/>
        </w:rPr>
        <w:t>二十二</w:t>
      </w:r>
      <w:r>
        <w:rPr>
          <w:rFonts w:eastAsia="仿宋_GB2312"/>
          <w:b/>
          <w:sz w:val="32"/>
          <w:szCs w:val="32"/>
        </w:rPr>
        <w:t>条</w:t>
      </w:r>
      <w:r>
        <w:rPr>
          <w:rFonts w:eastAsia="仿宋_GB2312" w:hint="eastAsia"/>
          <w:b/>
          <w:sz w:val="32"/>
          <w:szCs w:val="32"/>
        </w:rPr>
        <w:t xml:space="preserve">  </w:t>
      </w:r>
      <w:r>
        <w:rPr>
          <w:rFonts w:eastAsia="仿宋_GB2312"/>
          <w:sz w:val="32"/>
          <w:szCs w:val="32"/>
        </w:rPr>
        <w:t>省科技厅</w:t>
      </w:r>
      <w:r>
        <w:rPr>
          <w:rFonts w:eastAsia="仿宋_GB2312" w:hint="eastAsia"/>
          <w:sz w:val="32"/>
          <w:szCs w:val="32"/>
        </w:rPr>
        <w:t>、省财政厅</w:t>
      </w:r>
      <w:r>
        <w:rPr>
          <w:rFonts w:eastAsia="仿宋_GB2312"/>
          <w:sz w:val="32"/>
          <w:szCs w:val="32"/>
        </w:rPr>
        <w:t>会同相关主管部门建立投诉渠道，接受社会对科研设施和仪器开放共享</w:t>
      </w:r>
      <w:r>
        <w:rPr>
          <w:rFonts w:eastAsia="仿宋_GB2312" w:hint="eastAsia"/>
          <w:sz w:val="32"/>
          <w:szCs w:val="32"/>
        </w:rPr>
        <w:t>双向补贴工作的</w:t>
      </w:r>
      <w:r>
        <w:rPr>
          <w:rFonts w:eastAsia="仿宋_GB2312"/>
          <w:sz w:val="32"/>
          <w:szCs w:val="32"/>
        </w:rPr>
        <w:t>意见和监督。</w:t>
      </w:r>
    </w:p>
    <w:p w:rsidR="00850ECD" w:rsidRDefault="00850ECD" w:rsidP="00850ECD">
      <w:pPr>
        <w:spacing w:line="560" w:lineRule="exact"/>
        <w:ind w:firstLineChars="200" w:firstLine="640"/>
        <w:rPr>
          <w:rFonts w:eastAsia="仿宋_GB2312"/>
          <w:sz w:val="32"/>
          <w:szCs w:val="32"/>
        </w:rPr>
      </w:pPr>
    </w:p>
    <w:p w:rsidR="00850ECD" w:rsidRDefault="00850ECD" w:rsidP="00850ECD">
      <w:pPr>
        <w:spacing w:line="560" w:lineRule="exact"/>
        <w:ind w:firstLineChars="1100" w:firstLine="3520"/>
        <w:rPr>
          <w:rFonts w:eastAsia="仿宋_GB2312"/>
          <w:sz w:val="32"/>
          <w:szCs w:val="32"/>
        </w:rPr>
      </w:pPr>
      <w:r>
        <w:rPr>
          <w:rFonts w:eastAsia="仿宋_GB2312" w:hint="eastAsia"/>
          <w:sz w:val="32"/>
          <w:szCs w:val="32"/>
        </w:rPr>
        <w:t>湖南省科学技术厅</w:t>
      </w:r>
      <w:r>
        <w:rPr>
          <w:rFonts w:eastAsia="仿宋_GB2312" w:hint="eastAsia"/>
          <w:sz w:val="32"/>
          <w:szCs w:val="32"/>
        </w:rPr>
        <w:t xml:space="preserve">  </w:t>
      </w:r>
      <w:r>
        <w:rPr>
          <w:rFonts w:eastAsia="仿宋_GB2312" w:hint="eastAsia"/>
          <w:sz w:val="32"/>
          <w:szCs w:val="32"/>
        </w:rPr>
        <w:t>湖南省财政厅</w:t>
      </w:r>
    </w:p>
    <w:p w:rsidR="00850ECD" w:rsidRDefault="00850ECD" w:rsidP="00850ECD">
      <w:pPr>
        <w:spacing w:line="560" w:lineRule="exact"/>
        <w:ind w:firstLineChars="1500" w:firstLine="4800"/>
        <w:rPr>
          <w:rFonts w:eastAsia="仿宋_GB2312"/>
          <w:sz w:val="32"/>
          <w:szCs w:val="32"/>
        </w:rPr>
      </w:pPr>
      <w:r>
        <w:rPr>
          <w:rFonts w:eastAsia="仿宋_GB2312" w:hint="eastAsia"/>
          <w:sz w:val="32"/>
          <w:szCs w:val="32"/>
        </w:rPr>
        <w:t>2017</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 xml:space="preserve">  </w:t>
      </w:r>
      <w:bookmarkEnd w:id="3"/>
      <w:bookmarkEnd w:id="4"/>
      <w:r>
        <w:rPr>
          <w:rFonts w:eastAsia="仿宋_GB2312" w:hint="eastAsia"/>
          <w:sz w:val="32"/>
          <w:szCs w:val="32"/>
        </w:rPr>
        <w:t>日</w:t>
      </w:r>
    </w:p>
    <w:p w:rsidR="00850ECD" w:rsidRDefault="00850ECD" w:rsidP="00850ECD">
      <w:pPr>
        <w:spacing w:line="560" w:lineRule="exact"/>
        <w:ind w:firstLineChars="1500" w:firstLine="4800"/>
        <w:rPr>
          <w:rFonts w:eastAsia="仿宋_GB2312"/>
          <w:sz w:val="32"/>
          <w:szCs w:val="32"/>
        </w:rPr>
      </w:pPr>
    </w:p>
    <w:p w:rsidR="00850ECD" w:rsidRDefault="00850ECD" w:rsidP="00850ECD">
      <w:pPr>
        <w:spacing w:line="440" w:lineRule="exact"/>
        <w:rPr>
          <w:rFonts w:hint="eastAsia"/>
          <w:sz w:val="32"/>
          <w:szCs w:val="32"/>
        </w:rPr>
      </w:pPr>
    </w:p>
    <w:p w:rsidR="00850ECD" w:rsidRDefault="00850ECD" w:rsidP="00850ECD">
      <w:pPr>
        <w:spacing w:line="440" w:lineRule="exact"/>
        <w:rPr>
          <w:rFonts w:hint="eastAsia"/>
          <w:sz w:val="32"/>
          <w:szCs w:val="32"/>
        </w:rPr>
      </w:pPr>
    </w:p>
    <w:p w:rsidR="00850ECD" w:rsidRDefault="00850ECD" w:rsidP="00850ECD">
      <w:pPr>
        <w:spacing w:line="440" w:lineRule="exact"/>
        <w:rPr>
          <w:sz w:val="32"/>
          <w:szCs w:val="32"/>
        </w:rPr>
      </w:pPr>
      <w:r>
        <w:rPr>
          <w:rFonts w:hint="eastAsia"/>
          <w:sz w:val="32"/>
          <w:szCs w:val="32"/>
        </w:rPr>
        <w:lastRenderedPageBreak/>
        <w:t>附件</w:t>
      </w:r>
      <w:r>
        <w:rPr>
          <w:rFonts w:hint="eastAsia"/>
          <w:sz w:val="32"/>
          <w:szCs w:val="32"/>
        </w:rPr>
        <w:t>1</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湖南省大型科学仪器设施共享服务</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绩效评价与补贴申报书</w:t>
      </w:r>
    </w:p>
    <w:p w:rsidR="00850ECD" w:rsidRDefault="00850ECD" w:rsidP="00850ECD">
      <w:pPr>
        <w:spacing w:line="440" w:lineRule="exact"/>
        <w:jc w:val="center"/>
        <w:rPr>
          <w:rFonts w:ascii="宋体"/>
          <w:b/>
          <w:sz w:val="30"/>
          <w:szCs w:val="30"/>
        </w:rPr>
      </w:pPr>
      <w:r>
        <w:rPr>
          <w:rFonts w:ascii="宋体" w:hAnsi="宋体" w:hint="eastAsia"/>
          <w:b/>
          <w:sz w:val="30"/>
          <w:szCs w:val="30"/>
        </w:rPr>
        <w:t>（</w:t>
      </w:r>
      <w:r>
        <w:rPr>
          <w:rFonts w:ascii="宋体" w:hAnsi="宋体"/>
          <w:b/>
          <w:sz w:val="30"/>
          <w:szCs w:val="30"/>
        </w:rPr>
        <w:t>2017</w:t>
      </w:r>
      <w:r>
        <w:rPr>
          <w:rFonts w:ascii="宋体" w:hAnsi="宋体" w:hint="eastAsia"/>
          <w:b/>
          <w:sz w:val="30"/>
          <w:szCs w:val="30"/>
        </w:rPr>
        <w:t>版）</w:t>
      </w:r>
    </w:p>
    <w:p w:rsidR="00850ECD" w:rsidRDefault="00850ECD" w:rsidP="00850ECD">
      <w:pPr>
        <w:spacing w:line="440" w:lineRule="exact"/>
        <w:ind w:firstLineChars="133" w:firstLine="372"/>
        <w:rPr>
          <w:rFonts w:ascii="华文中宋" w:eastAsia="华文中宋" w:hAnsi="华文中宋"/>
          <w:sz w:val="28"/>
          <w:szCs w:val="28"/>
        </w:rPr>
      </w:pPr>
    </w:p>
    <w:p w:rsidR="00850ECD" w:rsidRDefault="00850ECD" w:rsidP="00850ECD">
      <w:pPr>
        <w:spacing w:line="440" w:lineRule="exact"/>
        <w:ind w:firstLineChars="133" w:firstLine="372"/>
        <w:rPr>
          <w:rFonts w:ascii="黑体" w:eastAsia="黑体" w:hAnsi="黑体"/>
          <w:sz w:val="28"/>
          <w:szCs w:val="28"/>
          <w:u w:val="single"/>
        </w:rPr>
      </w:pPr>
      <w:r>
        <w:rPr>
          <w:rFonts w:ascii="黑体" w:eastAsia="黑体" w:hAnsi="黑体" w:hint="eastAsia"/>
          <w:sz w:val="28"/>
          <w:szCs w:val="28"/>
        </w:rPr>
        <w:t>上级主管部门：</w:t>
      </w:r>
    </w:p>
    <w:p w:rsidR="00850ECD" w:rsidRDefault="00850ECD" w:rsidP="00850ECD">
      <w:pPr>
        <w:spacing w:line="440" w:lineRule="exact"/>
        <w:ind w:firstLineChars="133" w:firstLine="372"/>
        <w:rPr>
          <w:rFonts w:ascii="黑体" w:eastAsia="黑体" w:hAnsi="黑体"/>
          <w:sz w:val="28"/>
          <w:szCs w:val="28"/>
        </w:rPr>
      </w:pPr>
      <w:r>
        <w:rPr>
          <w:rFonts w:ascii="黑体" w:eastAsia="黑体" w:hAnsi="黑体" w:hint="eastAsia"/>
          <w:sz w:val="28"/>
          <w:szCs w:val="28"/>
        </w:rPr>
        <w:t>管理单位：（盖章）</w:t>
      </w:r>
    </w:p>
    <w:p w:rsidR="00850ECD" w:rsidRDefault="00850ECD" w:rsidP="00850ECD">
      <w:pPr>
        <w:snapToGrid w:val="0"/>
        <w:spacing w:line="440" w:lineRule="exact"/>
        <w:ind w:firstLineChars="133" w:firstLine="372"/>
        <w:rPr>
          <w:rFonts w:ascii="黑体" w:eastAsia="黑体" w:hAnsi="黑体"/>
          <w:sz w:val="28"/>
          <w:szCs w:val="28"/>
          <w:u w:val="single"/>
        </w:rPr>
      </w:pPr>
      <w:r>
        <w:rPr>
          <w:rFonts w:ascii="黑体" w:eastAsia="黑体" w:hAnsi="黑体" w:hint="eastAsia"/>
          <w:sz w:val="28"/>
          <w:szCs w:val="28"/>
        </w:rPr>
        <w:t>统一社会信用代码（组织机构代码）：</w:t>
      </w:r>
    </w:p>
    <w:p w:rsidR="00850ECD" w:rsidRDefault="00850ECD" w:rsidP="00850ECD">
      <w:pPr>
        <w:snapToGrid w:val="0"/>
        <w:spacing w:line="440" w:lineRule="exact"/>
        <w:ind w:firstLineChars="133" w:firstLine="372"/>
        <w:rPr>
          <w:rFonts w:ascii="黑体" w:eastAsia="黑体" w:hAnsi="黑体"/>
          <w:sz w:val="28"/>
          <w:szCs w:val="28"/>
          <w:u w:val="single"/>
        </w:rPr>
      </w:pPr>
      <w:r>
        <w:rPr>
          <w:rFonts w:ascii="黑体" w:eastAsia="黑体" w:hAnsi="黑体" w:hint="eastAsia"/>
          <w:sz w:val="28"/>
          <w:szCs w:val="28"/>
        </w:rPr>
        <w:t>联系部门：</w:t>
      </w:r>
    </w:p>
    <w:p w:rsidR="00850ECD" w:rsidRDefault="00850ECD" w:rsidP="00850ECD">
      <w:pPr>
        <w:snapToGrid w:val="0"/>
        <w:spacing w:line="440" w:lineRule="exact"/>
        <w:ind w:firstLineChars="133" w:firstLine="372"/>
        <w:rPr>
          <w:rFonts w:ascii="黑体" w:eastAsia="黑体" w:hAnsi="黑体"/>
          <w:sz w:val="28"/>
          <w:szCs w:val="28"/>
        </w:rPr>
      </w:pPr>
      <w:r>
        <w:rPr>
          <w:rFonts w:ascii="黑体" w:eastAsia="黑体" w:hAnsi="黑体" w:hint="eastAsia"/>
          <w:sz w:val="28"/>
          <w:szCs w:val="28"/>
        </w:rPr>
        <w:t>联系人</w:t>
      </w:r>
      <w:r>
        <w:rPr>
          <w:rFonts w:ascii="黑体" w:eastAsia="黑体" w:hAnsi="黑体"/>
          <w:sz w:val="28"/>
          <w:szCs w:val="28"/>
        </w:rPr>
        <w:t>:</w:t>
      </w:r>
      <w:r>
        <w:rPr>
          <w:rFonts w:ascii="黑体" w:eastAsia="黑体" w:hAnsi="黑体" w:hint="eastAsia"/>
          <w:sz w:val="28"/>
          <w:szCs w:val="28"/>
          <w:u w:val="single"/>
        </w:rPr>
        <w:t xml:space="preserve">　　　　</w:t>
      </w:r>
      <w:r>
        <w:rPr>
          <w:rFonts w:ascii="黑体" w:eastAsia="黑体" w:hAnsi="黑体" w:hint="eastAsia"/>
          <w:sz w:val="28"/>
          <w:szCs w:val="28"/>
        </w:rPr>
        <w:t>联系电话</w:t>
      </w:r>
      <w:r>
        <w:rPr>
          <w:rFonts w:ascii="黑体" w:eastAsia="黑体" w:hAnsi="黑体"/>
          <w:sz w:val="28"/>
          <w:szCs w:val="28"/>
        </w:rPr>
        <w:t xml:space="preserve">: </w:t>
      </w:r>
      <w:r>
        <w:rPr>
          <w:rFonts w:ascii="黑体" w:eastAsia="黑体" w:hAnsi="黑体" w:hint="eastAsia"/>
          <w:sz w:val="28"/>
          <w:szCs w:val="28"/>
          <w:u w:val="single"/>
        </w:rPr>
        <w:t xml:space="preserve">　　　</w:t>
      </w:r>
    </w:p>
    <w:p w:rsidR="00850ECD" w:rsidRDefault="00850ECD" w:rsidP="00850ECD">
      <w:pPr>
        <w:spacing w:line="440" w:lineRule="exact"/>
        <w:ind w:firstLineChars="133" w:firstLine="372"/>
        <w:rPr>
          <w:rFonts w:ascii="黑体" w:eastAsia="黑体" w:hAnsi="黑体"/>
          <w:sz w:val="28"/>
          <w:szCs w:val="28"/>
          <w:u w:val="single"/>
        </w:rPr>
      </w:pPr>
      <w:r>
        <w:rPr>
          <w:rFonts w:ascii="黑体" w:eastAsia="黑体" w:hAnsi="黑体"/>
          <w:sz w:val="28"/>
          <w:szCs w:val="28"/>
        </w:rPr>
        <w:t>E-mail</w:t>
      </w:r>
      <w:r>
        <w:rPr>
          <w:rFonts w:ascii="黑体" w:eastAsia="黑体" w:hAnsi="黑体" w:hint="eastAsia"/>
          <w:sz w:val="28"/>
          <w:szCs w:val="28"/>
        </w:rPr>
        <w:t>：</w:t>
      </w:r>
    </w:p>
    <w:p w:rsidR="00850ECD" w:rsidRDefault="00850ECD" w:rsidP="00850ECD">
      <w:pPr>
        <w:spacing w:line="440" w:lineRule="exact"/>
        <w:ind w:firstLineChars="133" w:firstLine="372"/>
        <w:rPr>
          <w:rFonts w:ascii="黑体" w:eastAsia="黑体" w:hAnsi="黑体"/>
          <w:sz w:val="28"/>
          <w:szCs w:val="28"/>
          <w:u w:val="single"/>
        </w:rPr>
      </w:pPr>
      <w:r>
        <w:rPr>
          <w:rFonts w:ascii="黑体" w:eastAsia="黑体" w:hAnsi="黑体" w:hint="eastAsia"/>
          <w:sz w:val="28"/>
          <w:szCs w:val="28"/>
        </w:rPr>
        <w:t>传真：</w:t>
      </w:r>
    </w:p>
    <w:p w:rsidR="00850ECD" w:rsidRDefault="00850ECD" w:rsidP="00850ECD">
      <w:pPr>
        <w:spacing w:line="440" w:lineRule="exact"/>
        <w:ind w:firstLineChars="133" w:firstLine="372"/>
        <w:rPr>
          <w:rFonts w:ascii="黑体" w:eastAsia="黑体" w:hAnsi="黑体"/>
          <w:sz w:val="28"/>
          <w:szCs w:val="28"/>
        </w:rPr>
      </w:pPr>
      <w:r>
        <w:rPr>
          <w:rFonts w:ascii="黑体" w:eastAsia="黑体" w:hAnsi="黑体" w:hint="eastAsia"/>
          <w:sz w:val="28"/>
          <w:szCs w:val="28"/>
        </w:rPr>
        <w:t>通讯地址：</w:t>
      </w:r>
    </w:p>
    <w:p w:rsidR="00850ECD" w:rsidRDefault="00850ECD" w:rsidP="00850ECD">
      <w:pPr>
        <w:snapToGrid w:val="0"/>
        <w:spacing w:line="440" w:lineRule="exact"/>
        <w:ind w:firstLineChars="133" w:firstLine="372"/>
        <w:rPr>
          <w:rFonts w:ascii="黑体" w:eastAsia="黑体" w:hAnsi="黑体"/>
          <w:sz w:val="28"/>
          <w:szCs w:val="28"/>
          <w:u w:val="single"/>
        </w:rPr>
      </w:pPr>
      <w:r>
        <w:rPr>
          <w:rFonts w:ascii="黑体" w:eastAsia="黑体" w:hAnsi="黑体" w:hint="eastAsia"/>
          <w:sz w:val="28"/>
          <w:szCs w:val="28"/>
        </w:rPr>
        <w:t>邮政编码</w:t>
      </w:r>
      <w:r>
        <w:rPr>
          <w:rFonts w:ascii="黑体" w:eastAsia="黑体" w:hAnsi="黑体"/>
          <w:sz w:val="28"/>
          <w:szCs w:val="28"/>
        </w:rPr>
        <w:t xml:space="preserve">: </w:t>
      </w:r>
      <w:r>
        <w:rPr>
          <w:rFonts w:ascii="黑体" w:eastAsia="黑体" w:hAnsi="黑体" w:hint="eastAsia"/>
          <w:sz w:val="28"/>
          <w:szCs w:val="28"/>
          <w:u w:val="single"/>
        </w:rPr>
        <w:t xml:space="preserve">　　　　　　　　　</w:t>
      </w:r>
    </w:p>
    <w:p w:rsidR="00850ECD" w:rsidRDefault="00850ECD" w:rsidP="00850ECD">
      <w:pPr>
        <w:snapToGrid w:val="0"/>
        <w:spacing w:line="440" w:lineRule="exact"/>
        <w:ind w:firstLineChars="133" w:firstLine="372"/>
        <w:rPr>
          <w:rFonts w:ascii="黑体" w:eastAsia="黑体" w:hAnsi="黑体"/>
          <w:sz w:val="28"/>
          <w:szCs w:val="28"/>
          <w:u w:val="single"/>
        </w:rPr>
      </w:pPr>
      <w:r>
        <w:rPr>
          <w:rFonts w:ascii="黑体" w:eastAsia="黑体" w:hAnsi="黑体" w:hint="eastAsia"/>
          <w:sz w:val="28"/>
          <w:szCs w:val="28"/>
        </w:rPr>
        <w:t>开户银行：</w:t>
      </w:r>
      <w:r>
        <w:rPr>
          <w:rFonts w:ascii="黑体" w:eastAsia="黑体" w:hAnsi="黑体" w:hint="eastAsia"/>
          <w:sz w:val="28"/>
          <w:szCs w:val="28"/>
          <w:u w:val="single"/>
        </w:rPr>
        <w:t xml:space="preserve">　　　</w:t>
      </w:r>
    </w:p>
    <w:p w:rsidR="00850ECD" w:rsidRDefault="00850ECD" w:rsidP="00850ECD">
      <w:pPr>
        <w:snapToGrid w:val="0"/>
        <w:spacing w:line="440" w:lineRule="exact"/>
        <w:ind w:firstLineChars="133" w:firstLine="372"/>
        <w:rPr>
          <w:rFonts w:ascii="黑体" w:eastAsia="黑体" w:hAnsi="黑体"/>
          <w:sz w:val="28"/>
          <w:szCs w:val="28"/>
          <w:u w:val="single"/>
        </w:rPr>
      </w:pPr>
      <w:r>
        <w:rPr>
          <w:rFonts w:ascii="黑体" w:eastAsia="黑体" w:hAnsi="黑体" w:hint="eastAsia"/>
          <w:sz w:val="28"/>
          <w:szCs w:val="28"/>
        </w:rPr>
        <w:t>银行帐户：</w:t>
      </w:r>
    </w:p>
    <w:p w:rsidR="00850ECD" w:rsidRDefault="00850ECD" w:rsidP="00850ECD">
      <w:pPr>
        <w:spacing w:line="440" w:lineRule="exact"/>
        <w:rPr>
          <w:rFonts w:ascii="华文中宋" w:eastAsia="华文中宋" w:hAnsi="华文中宋"/>
          <w:sz w:val="28"/>
          <w:szCs w:val="28"/>
          <w:u w:val="single"/>
        </w:rPr>
      </w:pPr>
    </w:p>
    <w:p w:rsidR="00850ECD" w:rsidRDefault="00850ECD" w:rsidP="00850ECD">
      <w:pPr>
        <w:spacing w:line="440" w:lineRule="exact"/>
        <w:jc w:val="center"/>
        <w:rPr>
          <w:rFonts w:ascii="华文中宋" w:eastAsia="华文中宋" w:hAnsi="华文中宋"/>
          <w:sz w:val="28"/>
          <w:szCs w:val="28"/>
        </w:rPr>
      </w:pPr>
    </w:p>
    <w:p w:rsidR="00850ECD" w:rsidRDefault="00850ECD" w:rsidP="00850ECD">
      <w:pPr>
        <w:spacing w:line="440" w:lineRule="exact"/>
        <w:jc w:val="center"/>
        <w:rPr>
          <w:rFonts w:ascii="华文中宋" w:eastAsia="华文中宋" w:hAnsi="华文中宋"/>
          <w:sz w:val="28"/>
          <w:szCs w:val="28"/>
        </w:rPr>
      </w:pPr>
    </w:p>
    <w:p w:rsidR="00850ECD" w:rsidRDefault="00850ECD" w:rsidP="00850ECD">
      <w:pPr>
        <w:spacing w:line="440" w:lineRule="exact"/>
        <w:jc w:val="center"/>
        <w:rPr>
          <w:rFonts w:ascii="黑体" w:eastAsia="黑体" w:hAnsi="黑体"/>
          <w:sz w:val="28"/>
          <w:szCs w:val="28"/>
        </w:rPr>
      </w:pPr>
      <w:r>
        <w:rPr>
          <w:rFonts w:ascii="黑体" w:eastAsia="黑体" w:hAnsi="黑体" w:hint="eastAsia"/>
          <w:sz w:val="28"/>
          <w:szCs w:val="28"/>
        </w:rPr>
        <w:t>湖南省科学技术厅制</w:t>
      </w:r>
    </w:p>
    <w:p w:rsidR="00850ECD" w:rsidRDefault="00850ECD" w:rsidP="00850ECD">
      <w:pPr>
        <w:spacing w:line="440" w:lineRule="exact"/>
        <w:jc w:val="center"/>
        <w:rPr>
          <w:rFonts w:ascii="黑体" w:eastAsia="黑体" w:hAnsi="宋体"/>
          <w:b/>
          <w:sz w:val="30"/>
          <w:szCs w:val="30"/>
        </w:rPr>
      </w:pPr>
      <w:r>
        <w:rPr>
          <w:rFonts w:ascii="黑体" w:eastAsia="黑体" w:hAnsi="黑体" w:hint="eastAsia"/>
          <w:sz w:val="28"/>
          <w:szCs w:val="28"/>
        </w:rPr>
        <w:t>2017年</w:t>
      </w:r>
      <w:r>
        <w:rPr>
          <w:rFonts w:ascii="黑体" w:eastAsia="黑体" w:hAnsi="宋体"/>
          <w:b/>
          <w:sz w:val="30"/>
          <w:szCs w:val="30"/>
        </w:rPr>
        <w:br w:type="page"/>
      </w:r>
    </w:p>
    <w:p w:rsidR="00850ECD" w:rsidRDefault="00850ECD" w:rsidP="00850ECD">
      <w:pPr>
        <w:spacing w:line="440" w:lineRule="exact"/>
        <w:jc w:val="center"/>
        <w:rPr>
          <w:rFonts w:ascii="黑体" w:eastAsia="黑体" w:hAnsi="宋体"/>
          <w:sz w:val="36"/>
          <w:szCs w:val="36"/>
        </w:rPr>
      </w:pPr>
      <w:r>
        <w:rPr>
          <w:rFonts w:ascii="黑体" w:eastAsia="黑体" w:hAnsi="宋体" w:hint="eastAsia"/>
          <w:sz w:val="36"/>
          <w:szCs w:val="36"/>
        </w:rPr>
        <w:lastRenderedPageBreak/>
        <w:t>填表说明</w:t>
      </w:r>
    </w:p>
    <w:p w:rsidR="00850ECD" w:rsidRDefault="00850ECD" w:rsidP="00850ECD">
      <w:pPr>
        <w:spacing w:line="440" w:lineRule="exact"/>
        <w:rPr>
          <w:rFonts w:ascii="仿宋_GB2312" w:eastAsia="仿宋_GB2312" w:hAnsi="宋体"/>
          <w:sz w:val="32"/>
          <w:szCs w:val="32"/>
        </w:rPr>
      </w:pPr>
      <w:r>
        <w:rPr>
          <w:rFonts w:ascii="仿宋_GB2312" w:eastAsia="仿宋_GB2312" w:hAnsi="宋体" w:hint="eastAsia"/>
          <w:sz w:val="32"/>
          <w:szCs w:val="32"/>
        </w:rPr>
        <w:t>一、填报单位根据本提纲，逐项填写，表达要明确严谨。</w:t>
      </w:r>
    </w:p>
    <w:p w:rsidR="00850ECD" w:rsidRDefault="00850ECD" w:rsidP="00850ECD">
      <w:pPr>
        <w:spacing w:line="440" w:lineRule="exact"/>
        <w:ind w:left="627" w:hangingChars="196" w:hanging="627"/>
        <w:rPr>
          <w:rFonts w:ascii="仿宋_GB2312" w:eastAsia="仿宋_GB2312" w:hAnsi="宋体"/>
          <w:sz w:val="32"/>
          <w:szCs w:val="32"/>
        </w:rPr>
      </w:pPr>
      <w:r>
        <w:rPr>
          <w:rFonts w:ascii="仿宋_GB2312" w:eastAsia="仿宋_GB2312" w:hAnsi="宋体" w:hint="eastAsia"/>
          <w:sz w:val="32"/>
          <w:szCs w:val="32"/>
        </w:rPr>
        <w:t>二、湖南省大型科学仪器设施共享服务绩效评价与补贴，评估期为</w:t>
      </w:r>
      <w:r>
        <w:rPr>
          <w:rFonts w:ascii="仿宋_GB2312" w:eastAsia="仿宋_GB2312" w:hAnsi="宋体"/>
          <w:sz w:val="32"/>
          <w:szCs w:val="32"/>
        </w:rPr>
        <w:t>2017</w:t>
      </w:r>
      <w:r>
        <w:rPr>
          <w:rFonts w:ascii="仿宋_GB2312" w:eastAsia="仿宋_GB2312" w:hAnsi="宋体" w:hint="eastAsia"/>
          <w:sz w:val="32"/>
          <w:szCs w:val="32"/>
        </w:rPr>
        <w:t>年6月</w:t>
      </w:r>
      <w:r>
        <w:rPr>
          <w:rFonts w:ascii="仿宋_GB2312" w:eastAsia="仿宋_GB2312" w:hAnsi="宋体"/>
          <w:sz w:val="32"/>
          <w:szCs w:val="32"/>
        </w:rPr>
        <w:t>1</w:t>
      </w:r>
      <w:r>
        <w:rPr>
          <w:rFonts w:ascii="仿宋_GB2312" w:eastAsia="仿宋_GB2312" w:hAnsi="宋体" w:hint="eastAsia"/>
          <w:sz w:val="32"/>
          <w:szCs w:val="32"/>
        </w:rPr>
        <w:t>日至</w:t>
      </w:r>
      <w:r>
        <w:rPr>
          <w:rFonts w:ascii="仿宋_GB2312" w:eastAsia="仿宋_GB2312" w:hAnsi="宋体"/>
          <w:sz w:val="32"/>
          <w:szCs w:val="32"/>
        </w:rPr>
        <w:t>2018</w:t>
      </w:r>
      <w:r>
        <w:rPr>
          <w:rFonts w:ascii="仿宋_GB2312" w:eastAsia="仿宋_GB2312" w:hAnsi="宋体" w:hint="eastAsia"/>
          <w:sz w:val="32"/>
          <w:szCs w:val="32"/>
        </w:rPr>
        <w:t>年5月</w:t>
      </w:r>
      <w:r>
        <w:rPr>
          <w:rFonts w:ascii="仿宋_GB2312" w:eastAsia="仿宋_GB2312" w:hAnsi="宋体"/>
          <w:sz w:val="32"/>
          <w:szCs w:val="32"/>
        </w:rPr>
        <w:t>30</w:t>
      </w:r>
      <w:r>
        <w:rPr>
          <w:rFonts w:ascii="仿宋_GB2312" w:eastAsia="仿宋_GB2312" w:hAnsi="宋体" w:hint="eastAsia"/>
          <w:sz w:val="32"/>
          <w:szCs w:val="32"/>
        </w:rPr>
        <w:t>日期限内。</w:t>
      </w:r>
    </w:p>
    <w:p w:rsidR="00850ECD" w:rsidRDefault="00850ECD" w:rsidP="00850ECD">
      <w:pPr>
        <w:widowControl/>
        <w:spacing w:afterLines="50" w:line="440" w:lineRule="exact"/>
        <w:rPr>
          <w:rFonts w:ascii="仿宋_GB2312" w:eastAsia="仿宋_GB2312" w:hAnsi="宋体"/>
          <w:sz w:val="32"/>
          <w:szCs w:val="32"/>
        </w:rPr>
      </w:pPr>
      <w:r>
        <w:rPr>
          <w:rFonts w:ascii="仿宋_GB2312" w:eastAsia="仿宋_GB2312" w:hAnsi="宋体" w:hint="eastAsia"/>
          <w:sz w:val="32"/>
          <w:szCs w:val="32"/>
        </w:rPr>
        <w:t>三、表格中阴影部分由省大仪共享服务平台数据库自动生成。</w:t>
      </w:r>
    </w:p>
    <w:p w:rsidR="00850ECD" w:rsidRDefault="00850ECD" w:rsidP="00850ECD">
      <w:pPr>
        <w:widowControl/>
        <w:spacing w:afterLines="50" w:line="440" w:lineRule="exact"/>
        <w:rPr>
          <w:rFonts w:ascii="黑体" w:eastAsia="黑体" w:hAnsi="宋体"/>
          <w:kern w:val="0"/>
          <w:sz w:val="28"/>
          <w:szCs w:val="28"/>
        </w:rPr>
      </w:pPr>
      <w:r>
        <w:rPr>
          <w:rFonts w:ascii="仿宋_GB2312" w:eastAsia="仿宋_GB2312" w:hAnsi="宋体"/>
          <w:sz w:val="28"/>
          <w:szCs w:val="28"/>
        </w:rPr>
        <w:br w:type="page"/>
      </w:r>
      <w:r>
        <w:rPr>
          <w:rFonts w:ascii="黑体" w:eastAsia="黑体" w:hAnsi="宋体" w:hint="eastAsia"/>
          <w:kern w:val="0"/>
          <w:sz w:val="28"/>
          <w:szCs w:val="28"/>
        </w:rPr>
        <w:lastRenderedPageBreak/>
        <w:t>一、信息报送与公开</w:t>
      </w:r>
    </w:p>
    <w:tbl>
      <w:tblPr>
        <w:tblW w:w="822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686"/>
        <w:gridCol w:w="2267"/>
        <w:gridCol w:w="2269"/>
      </w:tblGrid>
      <w:tr w:rsidR="00850ECD" w:rsidTr="00D037AC">
        <w:trPr>
          <w:trHeight w:val="567"/>
        </w:trPr>
        <w:tc>
          <w:tcPr>
            <w:tcW w:w="3686" w:type="dxa"/>
            <w:tcBorders>
              <w:top w:val="single" w:sz="12" w:space="0" w:color="auto"/>
            </w:tcBorders>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本单位所有大型仪器设施</w:t>
            </w:r>
          </w:p>
        </w:tc>
        <w:tc>
          <w:tcPr>
            <w:tcW w:w="2267" w:type="dxa"/>
            <w:tcBorders>
              <w:top w:val="single" w:sz="12" w:space="0" w:color="auto"/>
            </w:tcBorders>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总量（台</w:t>
            </w:r>
            <w:r>
              <w:rPr>
                <w:rFonts w:ascii="仿宋_GB2312" w:eastAsia="仿宋_GB2312" w:hAnsi="宋体"/>
                <w:szCs w:val="21"/>
              </w:rPr>
              <w:t>/</w:t>
            </w:r>
            <w:r>
              <w:rPr>
                <w:rFonts w:ascii="仿宋_GB2312" w:eastAsia="仿宋_GB2312" w:hAnsi="宋体" w:hint="eastAsia"/>
                <w:szCs w:val="21"/>
              </w:rPr>
              <w:t>套）</w:t>
            </w:r>
          </w:p>
        </w:tc>
        <w:tc>
          <w:tcPr>
            <w:tcW w:w="2269" w:type="dxa"/>
            <w:tcBorders>
              <w:top w:val="single" w:sz="12" w:space="0" w:color="auto"/>
            </w:tcBorders>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总价值（千元）</w:t>
            </w:r>
          </w:p>
        </w:tc>
      </w:tr>
      <w:tr w:rsidR="00850ECD" w:rsidTr="00D037AC">
        <w:trPr>
          <w:trHeight w:val="567"/>
        </w:trPr>
        <w:tc>
          <w:tcPr>
            <w:tcW w:w="3686" w:type="dxa"/>
            <w:shd w:val="clear" w:color="auto" w:fill="C4BC96"/>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已加盟省大仪平台的仪器设施</w:t>
            </w:r>
          </w:p>
        </w:tc>
        <w:tc>
          <w:tcPr>
            <w:tcW w:w="2267" w:type="dxa"/>
            <w:shd w:val="clear" w:color="auto" w:fill="C4BC96"/>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总量（台</w:t>
            </w:r>
            <w:r>
              <w:rPr>
                <w:rFonts w:ascii="仿宋_GB2312" w:eastAsia="仿宋_GB2312" w:hAnsi="宋体"/>
                <w:szCs w:val="21"/>
              </w:rPr>
              <w:t>/</w:t>
            </w:r>
            <w:r>
              <w:rPr>
                <w:rFonts w:ascii="仿宋_GB2312" w:eastAsia="仿宋_GB2312" w:hAnsi="宋体" w:hint="eastAsia"/>
                <w:szCs w:val="21"/>
              </w:rPr>
              <w:t>套）</w:t>
            </w:r>
          </w:p>
        </w:tc>
        <w:tc>
          <w:tcPr>
            <w:tcW w:w="2269" w:type="dxa"/>
            <w:shd w:val="clear" w:color="auto" w:fill="C4BC96"/>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总价值（千元）</w:t>
            </w:r>
          </w:p>
        </w:tc>
      </w:tr>
      <w:tr w:rsidR="00850ECD" w:rsidTr="00D037AC">
        <w:trPr>
          <w:trHeight w:val="567"/>
        </w:trPr>
        <w:tc>
          <w:tcPr>
            <w:tcW w:w="3686" w:type="dxa"/>
            <w:shd w:val="clear" w:color="auto" w:fill="C4BC96"/>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评估期新增加盟的仪器设施</w:t>
            </w:r>
          </w:p>
        </w:tc>
        <w:tc>
          <w:tcPr>
            <w:tcW w:w="2267" w:type="dxa"/>
            <w:shd w:val="clear" w:color="auto" w:fill="C4BC96"/>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总量（台</w:t>
            </w:r>
            <w:r>
              <w:rPr>
                <w:rFonts w:ascii="仿宋_GB2312" w:eastAsia="仿宋_GB2312" w:hAnsi="宋体"/>
                <w:szCs w:val="21"/>
              </w:rPr>
              <w:t>/</w:t>
            </w:r>
            <w:r>
              <w:rPr>
                <w:rFonts w:ascii="仿宋_GB2312" w:eastAsia="仿宋_GB2312" w:hAnsi="宋体" w:hint="eastAsia"/>
                <w:szCs w:val="21"/>
              </w:rPr>
              <w:t>套）</w:t>
            </w:r>
          </w:p>
        </w:tc>
        <w:tc>
          <w:tcPr>
            <w:tcW w:w="2269" w:type="dxa"/>
            <w:shd w:val="clear" w:color="auto" w:fill="C4BC96"/>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总价值（千元）</w:t>
            </w:r>
          </w:p>
        </w:tc>
      </w:tr>
      <w:tr w:rsidR="00850ECD" w:rsidTr="00D037AC">
        <w:trPr>
          <w:trHeight w:val="567"/>
        </w:trPr>
        <w:tc>
          <w:tcPr>
            <w:tcW w:w="3686" w:type="dxa"/>
            <w:shd w:val="clear" w:color="auto" w:fill="C4BC96"/>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实际提供共享服务的仪器设施</w:t>
            </w:r>
          </w:p>
        </w:tc>
        <w:tc>
          <w:tcPr>
            <w:tcW w:w="2267" w:type="dxa"/>
            <w:shd w:val="clear" w:color="auto" w:fill="C4BC96"/>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总量（台</w:t>
            </w:r>
            <w:r>
              <w:rPr>
                <w:rFonts w:ascii="仿宋_GB2312" w:eastAsia="仿宋_GB2312" w:hAnsi="宋体"/>
                <w:szCs w:val="21"/>
              </w:rPr>
              <w:t>/</w:t>
            </w:r>
            <w:r>
              <w:rPr>
                <w:rFonts w:ascii="仿宋_GB2312" w:eastAsia="仿宋_GB2312" w:hAnsi="宋体" w:hint="eastAsia"/>
                <w:szCs w:val="21"/>
              </w:rPr>
              <w:t>套）</w:t>
            </w:r>
          </w:p>
        </w:tc>
        <w:tc>
          <w:tcPr>
            <w:tcW w:w="2269" w:type="dxa"/>
            <w:shd w:val="clear" w:color="auto" w:fill="C4BC96"/>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总价值（千元）</w:t>
            </w:r>
          </w:p>
        </w:tc>
      </w:tr>
      <w:tr w:rsidR="00850ECD" w:rsidTr="00D037AC">
        <w:trPr>
          <w:trHeight w:val="567"/>
        </w:trPr>
        <w:tc>
          <w:tcPr>
            <w:tcW w:w="3686" w:type="dxa"/>
            <w:shd w:val="clear" w:color="auto" w:fill="C4BC96"/>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是否建立在线服务平台</w:t>
            </w:r>
          </w:p>
        </w:tc>
        <w:tc>
          <w:tcPr>
            <w:tcW w:w="4536" w:type="dxa"/>
            <w:gridSpan w:val="2"/>
            <w:shd w:val="clear" w:color="auto" w:fill="C4BC96"/>
            <w:vAlign w:val="center"/>
          </w:tcPr>
          <w:p w:rsidR="00850ECD" w:rsidRDefault="00850ECD" w:rsidP="00D037AC">
            <w:pPr>
              <w:snapToGrid w:val="0"/>
              <w:spacing w:line="440" w:lineRule="exact"/>
              <w:jc w:val="left"/>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、有，已与平台对接</w:t>
            </w:r>
            <w:r>
              <w:rPr>
                <w:rFonts w:ascii="仿宋_GB2312" w:eastAsia="仿宋_GB2312" w:hAnsi="宋体"/>
                <w:szCs w:val="21"/>
              </w:rPr>
              <w:t xml:space="preserve">  2</w:t>
            </w:r>
            <w:r>
              <w:rPr>
                <w:rFonts w:ascii="仿宋_GB2312" w:eastAsia="仿宋_GB2312" w:hAnsi="宋体" w:hint="eastAsia"/>
                <w:szCs w:val="21"/>
              </w:rPr>
              <w:t>、有，未与平台对接</w:t>
            </w:r>
          </w:p>
          <w:p w:rsidR="00850ECD" w:rsidRDefault="00850ECD" w:rsidP="00D037AC">
            <w:pPr>
              <w:snapToGrid w:val="0"/>
              <w:spacing w:line="440" w:lineRule="exact"/>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、建设中</w:t>
            </w:r>
            <w:r>
              <w:rPr>
                <w:rFonts w:ascii="仿宋_GB2312" w:eastAsia="仿宋_GB2312" w:hAnsi="宋体"/>
                <w:szCs w:val="21"/>
              </w:rPr>
              <w:t xml:space="preserve">  4</w:t>
            </w:r>
            <w:r>
              <w:rPr>
                <w:rFonts w:ascii="仿宋_GB2312" w:eastAsia="仿宋_GB2312" w:hAnsi="宋体" w:hint="eastAsia"/>
                <w:szCs w:val="21"/>
              </w:rPr>
              <w:t>、无，计划建设</w:t>
            </w:r>
            <w:r>
              <w:rPr>
                <w:rFonts w:ascii="仿宋_GB2312" w:eastAsia="仿宋_GB2312" w:hAnsi="宋体"/>
                <w:szCs w:val="21"/>
              </w:rPr>
              <w:t xml:space="preserve"> 5</w:t>
            </w:r>
            <w:r>
              <w:rPr>
                <w:rFonts w:ascii="仿宋_GB2312" w:eastAsia="仿宋_GB2312" w:hAnsi="宋体" w:hint="eastAsia"/>
                <w:szCs w:val="21"/>
              </w:rPr>
              <w:t>、无，不建设</w:t>
            </w:r>
          </w:p>
        </w:tc>
      </w:tr>
      <w:tr w:rsidR="00850ECD" w:rsidTr="00D037AC">
        <w:trPr>
          <w:trHeight w:val="567"/>
        </w:trPr>
        <w:tc>
          <w:tcPr>
            <w:tcW w:w="3686" w:type="dxa"/>
            <w:tcBorders>
              <w:bottom w:val="single" w:sz="12" w:space="0" w:color="auto"/>
            </w:tcBorders>
            <w:shd w:val="clear" w:color="auto" w:fill="C4BC96"/>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是否有内部信息管理系统</w:t>
            </w:r>
          </w:p>
        </w:tc>
        <w:tc>
          <w:tcPr>
            <w:tcW w:w="4536" w:type="dxa"/>
            <w:gridSpan w:val="2"/>
            <w:tcBorders>
              <w:bottom w:val="single" w:sz="12" w:space="0" w:color="auto"/>
            </w:tcBorders>
            <w:shd w:val="clear" w:color="auto" w:fill="C4BC96"/>
            <w:vAlign w:val="center"/>
          </w:tcPr>
          <w:p w:rsidR="00850ECD" w:rsidRDefault="00850ECD" w:rsidP="00D037AC">
            <w:pPr>
              <w:snapToGrid w:val="0"/>
              <w:spacing w:line="440" w:lineRule="exact"/>
              <w:jc w:val="left"/>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、有，已与平台对接</w:t>
            </w:r>
            <w:r>
              <w:rPr>
                <w:rFonts w:ascii="仿宋_GB2312" w:eastAsia="仿宋_GB2312" w:hAnsi="宋体"/>
                <w:szCs w:val="21"/>
              </w:rPr>
              <w:t xml:space="preserve">  2</w:t>
            </w:r>
            <w:r>
              <w:rPr>
                <w:rFonts w:ascii="仿宋_GB2312" w:eastAsia="仿宋_GB2312" w:hAnsi="宋体" w:hint="eastAsia"/>
                <w:szCs w:val="21"/>
              </w:rPr>
              <w:t>、有，未与平台对接</w:t>
            </w:r>
          </w:p>
          <w:p w:rsidR="00850ECD" w:rsidRDefault="00850ECD" w:rsidP="00D037AC">
            <w:pPr>
              <w:spacing w:line="440" w:lineRule="exact"/>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、建设中</w:t>
            </w:r>
            <w:r>
              <w:rPr>
                <w:rFonts w:ascii="仿宋_GB2312" w:eastAsia="仿宋_GB2312" w:hAnsi="宋体"/>
                <w:szCs w:val="21"/>
              </w:rPr>
              <w:t xml:space="preserve">  4</w:t>
            </w:r>
            <w:r>
              <w:rPr>
                <w:rFonts w:ascii="仿宋_GB2312" w:eastAsia="仿宋_GB2312" w:hAnsi="宋体" w:hint="eastAsia"/>
                <w:szCs w:val="21"/>
              </w:rPr>
              <w:t>、无，计划建设</w:t>
            </w:r>
            <w:r>
              <w:rPr>
                <w:rFonts w:ascii="仿宋_GB2312" w:eastAsia="仿宋_GB2312" w:hAnsi="宋体"/>
                <w:szCs w:val="21"/>
              </w:rPr>
              <w:t xml:space="preserve"> 5</w:t>
            </w:r>
            <w:r>
              <w:rPr>
                <w:rFonts w:ascii="仿宋_GB2312" w:eastAsia="仿宋_GB2312" w:hAnsi="宋体" w:hint="eastAsia"/>
                <w:szCs w:val="21"/>
              </w:rPr>
              <w:t>、无，不建设</w:t>
            </w:r>
          </w:p>
        </w:tc>
      </w:tr>
    </w:tbl>
    <w:p w:rsidR="00850ECD" w:rsidRDefault="00850ECD" w:rsidP="00850ECD">
      <w:pPr>
        <w:tabs>
          <w:tab w:val="left" w:pos="5130"/>
        </w:tabs>
        <w:spacing w:line="440" w:lineRule="exact"/>
        <w:ind w:left="2880" w:hangingChars="1600" w:hanging="2880"/>
        <w:rPr>
          <w:rFonts w:ascii="仿宋_GB2312" w:eastAsia="仿宋_GB2312" w:hAnsi="宋体"/>
          <w:sz w:val="18"/>
          <w:szCs w:val="18"/>
        </w:rPr>
      </w:pPr>
      <w:r>
        <w:rPr>
          <w:rFonts w:ascii="仿宋_GB2312" w:eastAsia="仿宋_GB2312" w:hAnsi="宋体" w:hint="eastAsia"/>
          <w:sz w:val="18"/>
          <w:szCs w:val="18"/>
        </w:rPr>
        <w:t>注：</w:t>
      </w:r>
    </w:p>
    <w:p w:rsidR="00850ECD" w:rsidRDefault="00850ECD" w:rsidP="00850ECD">
      <w:pPr>
        <w:tabs>
          <w:tab w:val="left" w:pos="5130"/>
        </w:tabs>
        <w:spacing w:line="440" w:lineRule="exact"/>
        <w:ind w:left="2880" w:hangingChars="1600" w:hanging="2880"/>
        <w:rPr>
          <w:rFonts w:ascii="仿宋_GB2312" w:eastAsia="仿宋_GB2312" w:hAnsi="宋体"/>
          <w:sz w:val="18"/>
          <w:szCs w:val="18"/>
        </w:rPr>
      </w:pPr>
      <w:r>
        <w:rPr>
          <w:rFonts w:ascii="仿宋_GB2312" w:eastAsia="仿宋_GB2312" w:hAnsi="宋体"/>
          <w:sz w:val="18"/>
          <w:szCs w:val="18"/>
        </w:rPr>
        <w:t>1.</w:t>
      </w:r>
      <w:r>
        <w:rPr>
          <w:rFonts w:ascii="仿宋_GB2312" w:eastAsia="仿宋_GB2312" w:hAnsi="宋体" w:hint="eastAsia"/>
          <w:b/>
          <w:sz w:val="18"/>
          <w:szCs w:val="18"/>
        </w:rPr>
        <w:t>本单位所有大型科学仪器设施</w:t>
      </w:r>
      <w:r>
        <w:rPr>
          <w:rFonts w:ascii="仿宋_GB2312" w:eastAsia="仿宋_GB2312" w:hAnsi="宋体" w:hint="eastAsia"/>
          <w:sz w:val="18"/>
          <w:szCs w:val="18"/>
        </w:rPr>
        <w:t>是指列入法人单位固定资产台帐，且原值为1</w:t>
      </w:r>
      <w:r>
        <w:rPr>
          <w:rFonts w:ascii="仿宋_GB2312" w:eastAsia="仿宋_GB2312" w:hAnsi="宋体"/>
          <w:sz w:val="18"/>
          <w:szCs w:val="18"/>
        </w:rPr>
        <w:t>0</w:t>
      </w:r>
      <w:r>
        <w:rPr>
          <w:rFonts w:ascii="仿宋_GB2312" w:eastAsia="仿宋_GB2312" w:hAnsi="宋体" w:hint="eastAsia"/>
          <w:sz w:val="18"/>
          <w:szCs w:val="18"/>
        </w:rPr>
        <w:t>万元及以上的单台（套）科</w:t>
      </w:r>
    </w:p>
    <w:p w:rsidR="00850ECD" w:rsidRDefault="00850ECD" w:rsidP="00850ECD">
      <w:pPr>
        <w:tabs>
          <w:tab w:val="left" w:pos="5130"/>
        </w:tabs>
        <w:spacing w:line="440" w:lineRule="exact"/>
        <w:ind w:leftChars="86" w:left="2881" w:hangingChars="1500" w:hanging="2700"/>
        <w:rPr>
          <w:rFonts w:ascii="仿宋_GB2312" w:eastAsia="仿宋_GB2312" w:hAnsi="宋体"/>
          <w:sz w:val="18"/>
          <w:szCs w:val="18"/>
        </w:rPr>
      </w:pPr>
      <w:r>
        <w:rPr>
          <w:rFonts w:ascii="仿宋_GB2312" w:eastAsia="仿宋_GB2312" w:hAnsi="宋体" w:hint="eastAsia"/>
          <w:sz w:val="18"/>
          <w:szCs w:val="18"/>
        </w:rPr>
        <w:t>学仪器设施。</w:t>
      </w:r>
      <w:r>
        <w:rPr>
          <w:rFonts w:ascii="仿宋_GB2312" w:eastAsia="仿宋_GB2312" w:hAnsi="宋体"/>
          <w:sz w:val="18"/>
          <w:szCs w:val="18"/>
        </w:rPr>
        <w:tab/>
      </w:r>
    </w:p>
    <w:p w:rsidR="00850ECD" w:rsidRDefault="00850ECD" w:rsidP="00850ECD">
      <w:pPr>
        <w:tabs>
          <w:tab w:val="left" w:pos="5130"/>
        </w:tabs>
        <w:spacing w:line="440" w:lineRule="exact"/>
        <w:rPr>
          <w:rFonts w:ascii="仿宋_GB2312" w:eastAsia="仿宋_GB2312" w:hAnsi="宋体"/>
          <w:sz w:val="18"/>
          <w:szCs w:val="18"/>
        </w:rPr>
      </w:pPr>
      <w:r>
        <w:rPr>
          <w:rFonts w:ascii="仿宋_GB2312" w:eastAsia="仿宋_GB2312" w:hAnsi="宋体"/>
          <w:sz w:val="18"/>
          <w:szCs w:val="18"/>
        </w:rPr>
        <w:t>2.</w:t>
      </w:r>
      <w:r>
        <w:rPr>
          <w:rFonts w:ascii="仿宋_GB2312" w:eastAsia="仿宋_GB2312" w:hAnsi="宋体" w:hint="eastAsia"/>
          <w:b/>
          <w:sz w:val="18"/>
          <w:szCs w:val="18"/>
        </w:rPr>
        <w:t>已完成信息填报的仪器设施</w:t>
      </w:r>
      <w:r>
        <w:rPr>
          <w:rFonts w:ascii="仿宋_GB2312" w:eastAsia="仿宋_GB2312" w:hAnsi="宋体" w:hint="eastAsia"/>
          <w:sz w:val="18"/>
          <w:szCs w:val="18"/>
        </w:rPr>
        <w:t>是指基本信息在湖南省大仪共享服务平台提交公开的大型科学仪器设施。</w:t>
      </w:r>
    </w:p>
    <w:p w:rsidR="00850ECD" w:rsidRDefault="00850ECD" w:rsidP="00850ECD">
      <w:pPr>
        <w:tabs>
          <w:tab w:val="left" w:pos="5130"/>
        </w:tabs>
        <w:spacing w:line="440" w:lineRule="exact"/>
        <w:rPr>
          <w:rFonts w:ascii="仿宋_GB2312" w:eastAsia="仿宋_GB2312" w:hAnsi="宋体"/>
          <w:sz w:val="18"/>
          <w:szCs w:val="18"/>
        </w:rPr>
      </w:pPr>
      <w:r>
        <w:rPr>
          <w:rFonts w:ascii="仿宋_GB2312" w:eastAsia="仿宋_GB2312" w:hAnsi="宋体"/>
          <w:sz w:val="18"/>
          <w:szCs w:val="18"/>
        </w:rPr>
        <w:t>3.</w:t>
      </w:r>
      <w:r>
        <w:rPr>
          <w:rFonts w:ascii="仿宋_GB2312" w:eastAsia="仿宋_GB2312" w:hAnsi="宋体" w:hint="eastAsia"/>
          <w:b/>
          <w:sz w:val="18"/>
          <w:szCs w:val="18"/>
        </w:rPr>
        <w:t>实际提供共享服务的仪器设施</w:t>
      </w:r>
      <w:r>
        <w:rPr>
          <w:rFonts w:ascii="仿宋_GB2312" w:eastAsia="仿宋_GB2312" w:hAnsi="宋体" w:hint="eastAsia"/>
          <w:sz w:val="18"/>
          <w:szCs w:val="18"/>
        </w:rPr>
        <w:t>指加盟湖南省大仪共享服务平台且有共享服务记录的大型科学仪器设施。</w:t>
      </w:r>
    </w:p>
    <w:p w:rsidR="00850ECD" w:rsidRDefault="00850ECD" w:rsidP="00850ECD">
      <w:pPr>
        <w:widowControl/>
        <w:spacing w:afterLines="50" w:line="440" w:lineRule="exact"/>
        <w:rPr>
          <w:rFonts w:ascii="黑体" w:eastAsia="黑体" w:hAnsi="宋体"/>
          <w:b/>
          <w:kern w:val="0"/>
          <w:sz w:val="28"/>
          <w:szCs w:val="28"/>
        </w:rPr>
      </w:pPr>
    </w:p>
    <w:p w:rsidR="00850ECD" w:rsidRDefault="00850ECD" w:rsidP="00850ECD">
      <w:pPr>
        <w:widowControl/>
        <w:spacing w:afterLines="50" w:line="440" w:lineRule="exact"/>
        <w:rPr>
          <w:rFonts w:ascii="黑体" w:eastAsia="黑体" w:hAnsi="宋体"/>
          <w:kern w:val="0"/>
          <w:sz w:val="28"/>
          <w:szCs w:val="28"/>
        </w:rPr>
      </w:pPr>
      <w:r>
        <w:rPr>
          <w:rFonts w:ascii="黑体" w:eastAsia="黑体" w:hAnsi="宋体" w:hint="eastAsia"/>
          <w:kern w:val="0"/>
          <w:sz w:val="28"/>
          <w:szCs w:val="28"/>
        </w:rPr>
        <w:t>二、共享服务管理</w:t>
      </w:r>
    </w:p>
    <w:tbl>
      <w:tblPr>
        <w:tblW w:w="806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2127"/>
        <w:gridCol w:w="3685"/>
        <w:gridCol w:w="2255"/>
      </w:tblGrid>
      <w:tr w:rsidR="00850ECD" w:rsidTr="00D037AC">
        <w:trPr>
          <w:cantSplit/>
          <w:trHeight w:val="567"/>
        </w:trPr>
        <w:tc>
          <w:tcPr>
            <w:tcW w:w="2127" w:type="dxa"/>
            <w:vMerge w:val="restart"/>
            <w:tcBorders>
              <w:top w:val="single" w:sz="12" w:space="0" w:color="auto"/>
            </w:tcBorders>
            <w:vAlign w:val="center"/>
          </w:tcPr>
          <w:p w:rsidR="00850ECD" w:rsidRDefault="00850ECD" w:rsidP="00D037AC">
            <w:pPr>
              <w:spacing w:line="440" w:lineRule="exact"/>
              <w:jc w:val="center"/>
              <w:rPr>
                <w:rFonts w:ascii="仿宋_GB2312" w:eastAsia="仿宋_GB2312" w:hAnsi="宋体"/>
                <w:szCs w:val="21"/>
              </w:rPr>
            </w:pPr>
            <w:r>
              <w:rPr>
                <w:rFonts w:ascii="仿宋_GB2312" w:eastAsia="仿宋_GB2312" w:hAnsi="宋体" w:hint="eastAsia"/>
                <w:szCs w:val="21"/>
              </w:rPr>
              <w:t>组织保障与激励措施</w:t>
            </w:r>
          </w:p>
        </w:tc>
        <w:tc>
          <w:tcPr>
            <w:tcW w:w="3685" w:type="dxa"/>
            <w:tcBorders>
              <w:top w:val="single" w:sz="12" w:space="0" w:color="auto"/>
            </w:tcBorders>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共享服务管理制度</w:t>
            </w:r>
          </w:p>
        </w:tc>
        <w:tc>
          <w:tcPr>
            <w:tcW w:w="2255" w:type="dxa"/>
            <w:tcBorders>
              <w:top w:val="single" w:sz="12" w:space="0" w:color="auto"/>
            </w:tcBorders>
            <w:vAlign w:val="center"/>
          </w:tcPr>
          <w:p w:rsidR="00850ECD" w:rsidRDefault="00850ECD" w:rsidP="00D037AC">
            <w:pPr>
              <w:spacing w:line="440" w:lineRule="exact"/>
              <w:ind w:firstLineChars="200" w:firstLine="420"/>
              <w:rPr>
                <w:rFonts w:ascii="仿宋_GB2312" w:eastAsia="仿宋_GB2312" w:hAnsi="宋体"/>
                <w:szCs w:val="21"/>
              </w:rPr>
            </w:pPr>
          </w:p>
        </w:tc>
      </w:tr>
      <w:tr w:rsidR="00850ECD" w:rsidTr="00D037AC">
        <w:trPr>
          <w:cantSplit/>
          <w:trHeight w:val="567"/>
        </w:trPr>
        <w:tc>
          <w:tcPr>
            <w:tcW w:w="2127" w:type="dxa"/>
            <w:vMerge/>
            <w:vAlign w:val="center"/>
          </w:tcPr>
          <w:p w:rsidR="00850ECD" w:rsidRDefault="00850ECD" w:rsidP="00D037AC">
            <w:pPr>
              <w:spacing w:line="440" w:lineRule="exact"/>
              <w:rPr>
                <w:rFonts w:ascii="仿宋_GB2312" w:eastAsia="仿宋_GB2312" w:hAnsi="宋体"/>
                <w:szCs w:val="21"/>
              </w:rPr>
            </w:pPr>
          </w:p>
        </w:tc>
        <w:tc>
          <w:tcPr>
            <w:tcW w:w="3685" w:type="dxa"/>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内部激励措施</w:t>
            </w:r>
          </w:p>
        </w:tc>
        <w:tc>
          <w:tcPr>
            <w:tcW w:w="2255" w:type="dxa"/>
            <w:vAlign w:val="center"/>
          </w:tcPr>
          <w:p w:rsidR="00850ECD" w:rsidRDefault="00850ECD" w:rsidP="00D037AC">
            <w:pPr>
              <w:spacing w:line="440" w:lineRule="exact"/>
              <w:ind w:firstLineChars="200" w:firstLine="420"/>
              <w:rPr>
                <w:rFonts w:ascii="仿宋_GB2312" w:eastAsia="仿宋_GB2312" w:hAnsi="宋体"/>
                <w:szCs w:val="21"/>
              </w:rPr>
            </w:pPr>
          </w:p>
        </w:tc>
      </w:tr>
      <w:tr w:rsidR="00850ECD" w:rsidTr="00D037AC">
        <w:trPr>
          <w:cantSplit/>
          <w:trHeight w:val="567"/>
        </w:trPr>
        <w:tc>
          <w:tcPr>
            <w:tcW w:w="2127" w:type="dxa"/>
            <w:vMerge/>
            <w:vAlign w:val="center"/>
          </w:tcPr>
          <w:p w:rsidR="00850ECD" w:rsidRDefault="00850ECD" w:rsidP="00D037AC">
            <w:pPr>
              <w:spacing w:line="440" w:lineRule="exact"/>
              <w:rPr>
                <w:rFonts w:ascii="仿宋_GB2312" w:eastAsia="仿宋_GB2312" w:hAnsi="宋体"/>
                <w:szCs w:val="21"/>
              </w:rPr>
            </w:pPr>
          </w:p>
        </w:tc>
        <w:tc>
          <w:tcPr>
            <w:tcW w:w="3685" w:type="dxa"/>
            <w:vAlign w:val="center"/>
          </w:tcPr>
          <w:p w:rsidR="00850ECD" w:rsidRDefault="00850ECD" w:rsidP="00D037AC">
            <w:pPr>
              <w:spacing w:line="440" w:lineRule="exact"/>
              <w:jc w:val="left"/>
              <w:rPr>
                <w:rFonts w:ascii="仿宋_GB2312" w:eastAsia="仿宋_GB2312" w:hAnsi="宋体"/>
                <w:szCs w:val="21"/>
              </w:rPr>
            </w:pPr>
            <w:r>
              <w:rPr>
                <w:rFonts w:ascii="仿宋_GB2312" w:eastAsia="仿宋_GB2312" w:hAnsi="宋体" w:hint="eastAsia"/>
                <w:szCs w:val="21"/>
              </w:rPr>
              <w:t>收费标准</w:t>
            </w:r>
          </w:p>
        </w:tc>
        <w:tc>
          <w:tcPr>
            <w:tcW w:w="2255" w:type="dxa"/>
            <w:vAlign w:val="center"/>
          </w:tcPr>
          <w:p w:rsidR="00850ECD" w:rsidRDefault="00850ECD" w:rsidP="00D037AC">
            <w:pPr>
              <w:spacing w:line="440" w:lineRule="exact"/>
              <w:ind w:firstLineChars="200" w:firstLine="420"/>
              <w:rPr>
                <w:rFonts w:ascii="仿宋_GB2312" w:eastAsia="仿宋_GB2312" w:hAnsi="宋体"/>
                <w:szCs w:val="21"/>
              </w:rPr>
            </w:pPr>
          </w:p>
        </w:tc>
      </w:tr>
      <w:tr w:rsidR="00850ECD" w:rsidTr="00D037AC">
        <w:trPr>
          <w:cantSplit/>
          <w:trHeight w:val="499"/>
        </w:trPr>
        <w:tc>
          <w:tcPr>
            <w:tcW w:w="2127" w:type="dxa"/>
            <w:vMerge/>
            <w:vAlign w:val="center"/>
          </w:tcPr>
          <w:p w:rsidR="00850ECD" w:rsidRDefault="00850ECD" w:rsidP="00D037AC">
            <w:pPr>
              <w:spacing w:line="440" w:lineRule="exact"/>
              <w:rPr>
                <w:rFonts w:ascii="仿宋_GB2312" w:eastAsia="仿宋_GB2312" w:hAnsi="宋体"/>
                <w:szCs w:val="21"/>
              </w:rPr>
            </w:pPr>
          </w:p>
        </w:tc>
        <w:tc>
          <w:tcPr>
            <w:tcW w:w="3685" w:type="dxa"/>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上年度补贴资金支出情况</w:t>
            </w:r>
          </w:p>
        </w:tc>
        <w:tc>
          <w:tcPr>
            <w:tcW w:w="2255" w:type="dxa"/>
            <w:vAlign w:val="center"/>
          </w:tcPr>
          <w:p w:rsidR="00850ECD" w:rsidRDefault="00850ECD" w:rsidP="00D037AC">
            <w:pPr>
              <w:spacing w:line="440" w:lineRule="exact"/>
              <w:ind w:leftChars="200" w:left="2310" w:hangingChars="900" w:hanging="1890"/>
              <w:rPr>
                <w:rFonts w:ascii="仿宋_GB2312" w:eastAsia="仿宋_GB2312" w:hAnsi="宋体"/>
                <w:szCs w:val="21"/>
              </w:rPr>
            </w:pPr>
            <w:r>
              <w:rPr>
                <w:rFonts w:ascii="仿宋_GB2312" w:eastAsia="仿宋_GB2312" w:hAnsi="宋体" w:hint="eastAsia"/>
                <w:szCs w:val="21"/>
              </w:rPr>
              <w:t>（</w:t>
            </w:r>
            <w:r>
              <w:rPr>
                <w:rFonts w:ascii="仿宋_GB2312" w:eastAsia="仿宋_GB2312" w:hAnsi="宋体"/>
                <w:szCs w:val="21"/>
              </w:rPr>
              <w:t>2017</w:t>
            </w:r>
            <w:r>
              <w:rPr>
                <w:rFonts w:ascii="仿宋_GB2312" w:eastAsia="仿宋_GB2312" w:hAnsi="宋体" w:hint="eastAsia"/>
                <w:szCs w:val="21"/>
              </w:rPr>
              <w:t>年无）</w:t>
            </w:r>
          </w:p>
        </w:tc>
      </w:tr>
      <w:tr w:rsidR="00850ECD" w:rsidTr="00D037AC">
        <w:trPr>
          <w:cantSplit/>
          <w:trHeight w:val="495"/>
        </w:trPr>
        <w:tc>
          <w:tcPr>
            <w:tcW w:w="2127" w:type="dxa"/>
            <w:vMerge w:val="restart"/>
            <w:vAlign w:val="center"/>
          </w:tcPr>
          <w:p w:rsidR="00850ECD" w:rsidRDefault="00850ECD" w:rsidP="00D037AC">
            <w:pPr>
              <w:spacing w:line="440" w:lineRule="exact"/>
              <w:jc w:val="center"/>
              <w:rPr>
                <w:rFonts w:ascii="仿宋_GB2312" w:eastAsia="仿宋_GB2312" w:hAnsi="宋体"/>
                <w:szCs w:val="21"/>
              </w:rPr>
            </w:pPr>
            <w:r>
              <w:rPr>
                <w:rFonts w:ascii="仿宋_GB2312" w:eastAsia="仿宋_GB2312" w:hAnsi="宋体" w:hint="eastAsia"/>
                <w:szCs w:val="21"/>
              </w:rPr>
              <w:t>服务质量管理</w:t>
            </w:r>
          </w:p>
        </w:tc>
        <w:tc>
          <w:tcPr>
            <w:tcW w:w="3685" w:type="dxa"/>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服务质量控制制度</w:t>
            </w:r>
          </w:p>
        </w:tc>
        <w:tc>
          <w:tcPr>
            <w:tcW w:w="2255" w:type="dxa"/>
            <w:vAlign w:val="center"/>
          </w:tcPr>
          <w:p w:rsidR="00850ECD" w:rsidRDefault="00850ECD" w:rsidP="00D037AC">
            <w:pPr>
              <w:spacing w:line="440" w:lineRule="exact"/>
              <w:ind w:leftChars="200" w:left="2310" w:hangingChars="900" w:hanging="1890"/>
              <w:rPr>
                <w:rFonts w:ascii="仿宋_GB2312" w:eastAsia="仿宋_GB2312" w:hAnsi="宋体"/>
                <w:szCs w:val="21"/>
              </w:rPr>
            </w:pPr>
          </w:p>
        </w:tc>
      </w:tr>
      <w:tr w:rsidR="00850ECD" w:rsidTr="00D037AC">
        <w:trPr>
          <w:cantSplit/>
          <w:trHeight w:val="417"/>
        </w:trPr>
        <w:tc>
          <w:tcPr>
            <w:tcW w:w="2127" w:type="dxa"/>
            <w:vMerge/>
            <w:vAlign w:val="center"/>
          </w:tcPr>
          <w:p w:rsidR="00850ECD" w:rsidRDefault="00850ECD" w:rsidP="00D037AC">
            <w:pPr>
              <w:spacing w:line="440" w:lineRule="exact"/>
              <w:jc w:val="center"/>
              <w:rPr>
                <w:rFonts w:ascii="仿宋_GB2312" w:eastAsia="仿宋_GB2312" w:hAnsi="宋体"/>
                <w:szCs w:val="21"/>
              </w:rPr>
            </w:pPr>
          </w:p>
        </w:tc>
        <w:tc>
          <w:tcPr>
            <w:tcW w:w="3685" w:type="dxa"/>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用户满意度</w:t>
            </w:r>
          </w:p>
        </w:tc>
        <w:tc>
          <w:tcPr>
            <w:tcW w:w="2255" w:type="dxa"/>
            <w:vAlign w:val="center"/>
          </w:tcPr>
          <w:p w:rsidR="00850ECD" w:rsidRDefault="00850ECD" w:rsidP="00D037AC">
            <w:pPr>
              <w:spacing w:line="440" w:lineRule="exact"/>
              <w:ind w:leftChars="200" w:left="2310" w:hangingChars="900" w:hanging="1890"/>
              <w:rPr>
                <w:rFonts w:ascii="仿宋_GB2312" w:eastAsia="仿宋_GB2312" w:hAnsi="宋体"/>
                <w:szCs w:val="21"/>
              </w:rPr>
            </w:pPr>
          </w:p>
        </w:tc>
      </w:tr>
      <w:tr w:rsidR="00850ECD" w:rsidTr="00D037AC">
        <w:trPr>
          <w:cantSplit/>
          <w:trHeight w:val="520"/>
        </w:trPr>
        <w:tc>
          <w:tcPr>
            <w:tcW w:w="2127" w:type="dxa"/>
            <w:vMerge w:val="restart"/>
            <w:vAlign w:val="center"/>
          </w:tcPr>
          <w:p w:rsidR="00850ECD" w:rsidRDefault="00850ECD" w:rsidP="00D037AC">
            <w:pPr>
              <w:spacing w:line="440" w:lineRule="exact"/>
              <w:jc w:val="center"/>
              <w:rPr>
                <w:rFonts w:ascii="仿宋_GB2312" w:eastAsia="仿宋_GB2312" w:hAnsi="宋体"/>
                <w:szCs w:val="21"/>
              </w:rPr>
            </w:pPr>
            <w:r>
              <w:rPr>
                <w:rFonts w:ascii="仿宋_GB2312" w:eastAsia="仿宋_GB2312" w:hAnsi="宋体" w:hint="eastAsia"/>
                <w:szCs w:val="21"/>
              </w:rPr>
              <w:t>用户管理</w:t>
            </w:r>
          </w:p>
        </w:tc>
        <w:tc>
          <w:tcPr>
            <w:tcW w:w="3685" w:type="dxa"/>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用户档案管理</w:t>
            </w:r>
          </w:p>
        </w:tc>
        <w:tc>
          <w:tcPr>
            <w:tcW w:w="2255" w:type="dxa"/>
            <w:vAlign w:val="center"/>
          </w:tcPr>
          <w:p w:rsidR="00850ECD" w:rsidRDefault="00850ECD" w:rsidP="00D037AC">
            <w:pPr>
              <w:spacing w:line="440" w:lineRule="exact"/>
              <w:ind w:leftChars="200" w:left="2310" w:hangingChars="900" w:hanging="1890"/>
              <w:rPr>
                <w:rFonts w:ascii="仿宋_GB2312" w:eastAsia="仿宋_GB2312" w:hAnsi="宋体"/>
                <w:szCs w:val="21"/>
              </w:rPr>
            </w:pPr>
          </w:p>
        </w:tc>
      </w:tr>
      <w:tr w:rsidR="00850ECD" w:rsidTr="00D037AC">
        <w:trPr>
          <w:cantSplit/>
          <w:trHeight w:val="429"/>
        </w:trPr>
        <w:tc>
          <w:tcPr>
            <w:tcW w:w="2127" w:type="dxa"/>
            <w:vMerge/>
            <w:vAlign w:val="center"/>
          </w:tcPr>
          <w:p w:rsidR="00850ECD" w:rsidRDefault="00850ECD" w:rsidP="00D037AC">
            <w:pPr>
              <w:spacing w:line="440" w:lineRule="exact"/>
              <w:jc w:val="center"/>
              <w:rPr>
                <w:rFonts w:ascii="仿宋_GB2312" w:eastAsia="仿宋_GB2312" w:hAnsi="宋体"/>
                <w:szCs w:val="21"/>
              </w:rPr>
            </w:pPr>
          </w:p>
        </w:tc>
        <w:tc>
          <w:tcPr>
            <w:tcW w:w="3685" w:type="dxa"/>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用户服务申请响应情况</w:t>
            </w:r>
          </w:p>
        </w:tc>
        <w:tc>
          <w:tcPr>
            <w:tcW w:w="2255" w:type="dxa"/>
            <w:vAlign w:val="center"/>
          </w:tcPr>
          <w:p w:rsidR="00850ECD" w:rsidRDefault="00850ECD" w:rsidP="00D037AC">
            <w:pPr>
              <w:spacing w:line="440" w:lineRule="exact"/>
              <w:ind w:leftChars="200" w:left="2310" w:hangingChars="900" w:hanging="1890"/>
              <w:rPr>
                <w:rFonts w:ascii="仿宋_GB2312" w:eastAsia="仿宋_GB2312" w:hAnsi="宋体"/>
                <w:szCs w:val="21"/>
              </w:rPr>
            </w:pPr>
          </w:p>
        </w:tc>
      </w:tr>
      <w:tr w:rsidR="00850ECD" w:rsidTr="00D037AC">
        <w:trPr>
          <w:cantSplit/>
          <w:trHeight w:val="478"/>
        </w:trPr>
        <w:tc>
          <w:tcPr>
            <w:tcW w:w="2127" w:type="dxa"/>
            <w:vMerge/>
            <w:tcBorders>
              <w:bottom w:val="single" w:sz="12" w:space="0" w:color="auto"/>
            </w:tcBorders>
            <w:vAlign w:val="center"/>
          </w:tcPr>
          <w:p w:rsidR="00850ECD" w:rsidRDefault="00850ECD" w:rsidP="00D037AC">
            <w:pPr>
              <w:spacing w:line="440" w:lineRule="exact"/>
              <w:jc w:val="center"/>
              <w:rPr>
                <w:rFonts w:ascii="仿宋_GB2312" w:eastAsia="仿宋_GB2312" w:hAnsi="宋体"/>
                <w:szCs w:val="21"/>
              </w:rPr>
            </w:pPr>
          </w:p>
        </w:tc>
        <w:tc>
          <w:tcPr>
            <w:tcW w:w="3685" w:type="dxa"/>
            <w:tcBorders>
              <w:bottom w:val="single" w:sz="12" w:space="0" w:color="auto"/>
            </w:tcBorders>
            <w:vAlign w:val="center"/>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宣传推广情况</w:t>
            </w:r>
          </w:p>
        </w:tc>
        <w:tc>
          <w:tcPr>
            <w:tcW w:w="2255" w:type="dxa"/>
            <w:tcBorders>
              <w:bottom w:val="single" w:sz="12" w:space="0" w:color="auto"/>
            </w:tcBorders>
            <w:vAlign w:val="center"/>
          </w:tcPr>
          <w:p w:rsidR="00850ECD" w:rsidRDefault="00850ECD" w:rsidP="00D037AC">
            <w:pPr>
              <w:spacing w:line="440" w:lineRule="exact"/>
              <w:ind w:leftChars="200" w:left="2310" w:hangingChars="900" w:hanging="1890"/>
              <w:rPr>
                <w:rFonts w:ascii="仿宋_GB2312" w:eastAsia="仿宋_GB2312" w:hAnsi="宋体"/>
                <w:szCs w:val="21"/>
              </w:rPr>
            </w:pPr>
          </w:p>
        </w:tc>
      </w:tr>
    </w:tbl>
    <w:p w:rsidR="00850ECD" w:rsidRDefault="00850ECD" w:rsidP="00850ECD">
      <w:pPr>
        <w:widowControl/>
        <w:spacing w:afterLines="50" w:line="440" w:lineRule="exact"/>
        <w:rPr>
          <w:rFonts w:ascii="仿宋_GB2312" w:eastAsia="仿宋_GB2312" w:hAnsi="宋体"/>
          <w:kern w:val="0"/>
          <w:sz w:val="18"/>
          <w:szCs w:val="18"/>
        </w:rPr>
      </w:pPr>
      <w:r>
        <w:rPr>
          <w:rFonts w:ascii="仿宋_GB2312" w:eastAsia="仿宋_GB2312" w:hAnsi="宋体" w:hint="eastAsia"/>
          <w:kern w:val="0"/>
          <w:sz w:val="18"/>
          <w:szCs w:val="18"/>
        </w:rPr>
        <w:t>注：以上各项如有相关材料须附纸质说明。</w:t>
      </w:r>
    </w:p>
    <w:p w:rsidR="00850ECD" w:rsidRDefault="00850ECD" w:rsidP="00850ECD">
      <w:pPr>
        <w:widowControl/>
        <w:spacing w:line="440" w:lineRule="exact"/>
        <w:jc w:val="left"/>
        <w:rPr>
          <w:rFonts w:ascii="黑体" w:eastAsia="黑体" w:hAnsi="宋体"/>
          <w:kern w:val="0"/>
          <w:sz w:val="28"/>
          <w:szCs w:val="28"/>
        </w:rPr>
      </w:pPr>
      <w:r>
        <w:rPr>
          <w:rFonts w:ascii="黑体" w:eastAsia="黑体" w:hAnsi="宋体"/>
          <w:b/>
          <w:kern w:val="0"/>
          <w:sz w:val="28"/>
          <w:szCs w:val="28"/>
        </w:rPr>
        <w:br w:type="page"/>
      </w:r>
      <w:r>
        <w:rPr>
          <w:rFonts w:ascii="黑体" w:eastAsia="黑体" w:hAnsi="宋体" w:hint="eastAsia"/>
          <w:kern w:val="0"/>
          <w:sz w:val="28"/>
          <w:szCs w:val="28"/>
        </w:rPr>
        <w:lastRenderedPageBreak/>
        <w:t>三、服务队伍与能力</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8"/>
      </w:tblGrid>
      <w:tr w:rsidR="00850ECD" w:rsidTr="00D037AC">
        <w:tc>
          <w:tcPr>
            <w:tcW w:w="8508" w:type="dxa"/>
          </w:tcPr>
          <w:p w:rsidR="00850ECD" w:rsidRDefault="00850ECD" w:rsidP="00D037AC">
            <w:pPr>
              <w:widowControl/>
              <w:spacing w:afterLines="50" w:line="440" w:lineRule="exact"/>
              <w:rPr>
                <w:rFonts w:ascii="仿宋_GB2312" w:eastAsia="仿宋_GB2312" w:hAnsi="宋体"/>
                <w:szCs w:val="21"/>
              </w:rPr>
            </w:pPr>
            <w:r>
              <w:rPr>
                <w:rFonts w:ascii="仿宋_GB2312" w:eastAsia="仿宋_GB2312" w:hAnsi="宋体" w:hint="eastAsia"/>
                <w:szCs w:val="21"/>
              </w:rPr>
              <w:t>技术人员配备情况：</w:t>
            </w:r>
          </w:p>
          <w:p w:rsidR="00850ECD" w:rsidRDefault="00850ECD" w:rsidP="00D037AC">
            <w:pPr>
              <w:widowControl/>
              <w:spacing w:afterLines="50" w:line="440" w:lineRule="exact"/>
              <w:rPr>
                <w:rFonts w:ascii="仿宋_GB2312" w:eastAsia="仿宋_GB2312"/>
                <w:szCs w:val="21"/>
              </w:rPr>
            </w:pPr>
            <w:r>
              <w:rPr>
                <w:rFonts w:ascii="仿宋_GB2312" w:eastAsia="仿宋_GB2312" w:hAnsi="宋体" w:hint="eastAsia"/>
                <w:szCs w:val="21"/>
              </w:rPr>
              <w:t>技术服务人员总数：人（专职：人；兼职：人）</w:t>
            </w:r>
          </w:p>
          <w:p w:rsidR="00850ECD" w:rsidRDefault="00850ECD" w:rsidP="00D037AC">
            <w:pPr>
              <w:widowControl/>
              <w:spacing w:afterLines="50" w:line="440" w:lineRule="exact"/>
              <w:rPr>
                <w:rFonts w:ascii="仿宋_GB2312" w:eastAsia="仿宋_GB2312"/>
                <w:szCs w:val="21"/>
              </w:rPr>
            </w:pPr>
            <w:r>
              <w:rPr>
                <w:rFonts w:ascii="仿宋_GB2312" w:eastAsia="仿宋_GB2312" w:hAnsi="宋体" w:hint="eastAsia"/>
                <w:szCs w:val="21"/>
              </w:rPr>
              <w:t>其中专职服务人员的技术职称：</w:t>
            </w:r>
          </w:p>
          <w:p w:rsidR="00850ECD" w:rsidRDefault="00850ECD" w:rsidP="00D037AC">
            <w:pPr>
              <w:widowControl/>
              <w:spacing w:afterLines="50" w:line="440" w:lineRule="exact"/>
              <w:rPr>
                <w:rFonts w:ascii="仿宋_GB2312" w:eastAsia="仿宋_GB2312" w:hAnsi="宋体"/>
                <w:szCs w:val="21"/>
              </w:rPr>
            </w:pPr>
            <w:r>
              <w:rPr>
                <w:rFonts w:ascii="仿宋_GB2312" w:eastAsia="仿宋_GB2312" w:hAnsi="宋体" w:hint="eastAsia"/>
                <w:szCs w:val="21"/>
              </w:rPr>
              <w:t>高级职称：人；中级职称：人；其他：人</w:t>
            </w:r>
          </w:p>
        </w:tc>
      </w:tr>
      <w:tr w:rsidR="00850ECD" w:rsidTr="00D037AC">
        <w:trPr>
          <w:trHeight w:val="220"/>
        </w:trPr>
        <w:tc>
          <w:tcPr>
            <w:tcW w:w="8508" w:type="dxa"/>
            <w:shd w:val="clear" w:color="auto" w:fill="C4BC96"/>
            <w:vAlign w:val="center"/>
          </w:tcPr>
          <w:p w:rsidR="00850ECD" w:rsidRDefault="00850ECD" w:rsidP="00D037AC">
            <w:pPr>
              <w:widowControl/>
              <w:spacing w:afterLines="50" w:line="440" w:lineRule="exact"/>
              <w:rPr>
                <w:rFonts w:ascii="仿宋_GB2312" w:eastAsia="仿宋_GB2312" w:hAnsi="宋体"/>
                <w:kern w:val="0"/>
                <w:szCs w:val="21"/>
              </w:rPr>
            </w:pPr>
            <w:r>
              <w:rPr>
                <w:rFonts w:ascii="仿宋_GB2312" w:eastAsia="仿宋_GB2312" w:hAnsi="宋体" w:hint="eastAsia"/>
                <w:szCs w:val="21"/>
              </w:rPr>
              <w:t>人数总计：人</w:t>
            </w:r>
          </w:p>
        </w:tc>
      </w:tr>
      <w:tr w:rsidR="00850ECD" w:rsidTr="00D037AC">
        <w:trPr>
          <w:trHeight w:val="220"/>
        </w:trPr>
        <w:tc>
          <w:tcPr>
            <w:tcW w:w="8508" w:type="dxa"/>
            <w:vAlign w:val="center"/>
          </w:tcPr>
          <w:p w:rsidR="00850ECD" w:rsidRDefault="00850ECD" w:rsidP="00D037AC">
            <w:pPr>
              <w:widowControl/>
              <w:spacing w:afterLines="50" w:line="440" w:lineRule="exact"/>
              <w:rPr>
                <w:rFonts w:ascii="仿宋_GB2312" w:eastAsia="仿宋_GB2312" w:hAnsi="宋体"/>
                <w:szCs w:val="21"/>
              </w:rPr>
            </w:pPr>
            <w:r>
              <w:rPr>
                <w:rFonts w:ascii="仿宋_GB2312" w:eastAsia="仿宋_GB2312" w:hAnsi="宋体" w:hint="eastAsia"/>
                <w:szCs w:val="21"/>
              </w:rPr>
              <w:t>技术人员技能培训情况：</w:t>
            </w:r>
          </w:p>
        </w:tc>
      </w:tr>
      <w:tr w:rsidR="00850ECD" w:rsidTr="00D037AC">
        <w:trPr>
          <w:trHeight w:val="220"/>
        </w:trPr>
        <w:tc>
          <w:tcPr>
            <w:tcW w:w="8508" w:type="dxa"/>
            <w:vAlign w:val="center"/>
          </w:tcPr>
          <w:p w:rsidR="00850ECD" w:rsidRDefault="00850ECD" w:rsidP="00D037AC">
            <w:pPr>
              <w:widowControl/>
              <w:spacing w:afterLines="50" w:line="440" w:lineRule="exact"/>
              <w:rPr>
                <w:rFonts w:ascii="仿宋_GB2312" w:eastAsia="仿宋_GB2312" w:hAnsi="宋体"/>
                <w:szCs w:val="21"/>
              </w:rPr>
            </w:pPr>
            <w:r>
              <w:rPr>
                <w:rFonts w:ascii="仿宋_GB2312" w:eastAsia="仿宋_GB2312" w:hAnsi="宋体" w:hint="eastAsia"/>
                <w:szCs w:val="21"/>
              </w:rPr>
              <w:t>服务资质与水平：</w:t>
            </w:r>
          </w:p>
        </w:tc>
      </w:tr>
      <w:tr w:rsidR="00850ECD" w:rsidTr="00D037AC">
        <w:trPr>
          <w:trHeight w:val="220"/>
        </w:trPr>
        <w:tc>
          <w:tcPr>
            <w:tcW w:w="8508" w:type="dxa"/>
            <w:tcBorders>
              <w:left w:val="nil"/>
              <w:bottom w:val="nil"/>
              <w:right w:val="nil"/>
            </w:tcBorders>
            <w:vAlign w:val="center"/>
          </w:tcPr>
          <w:p w:rsidR="00850ECD" w:rsidRDefault="00850ECD" w:rsidP="00D037AC">
            <w:pPr>
              <w:widowControl/>
              <w:spacing w:afterLines="50" w:line="440" w:lineRule="exact"/>
              <w:rPr>
                <w:rFonts w:ascii="仿宋_GB2312" w:eastAsia="仿宋_GB2312" w:hAnsi="宋体"/>
                <w:szCs w:val="21"/>
                <w:shd w:val="pct10" w:color="auto" w:fill="FFFFFF"/>
              </w:rPr>
            </w:pPr>
          </w:p>
        </w:tc>
      </w:tr>
    </w:tbl>
    <w:p w:rsidR="00850ECD" w:rsidRDefault="00850ECD" w:rsidP="00850ECD">
      <w:pPr>
        <w:widowControl/>
        <w:spacing w:afterLines="50" w:line="440" w:lineRule="exact"/>
        <w:rPr>
          <w:rFonts w:ascii="黑体" w:eastAsia="黑体" w:hAnsi="宋体"/>
          <w:kern w:val="0"/>
          <w:sz w:val="28"/>
          <w:szCs w:val="28"/>
        </w:rPr>
      </w:pPr>
      <w:r>
        <w:rPr>
          <w:rFonts w:ascii="黑体" w:eastAsia="黑体" w:hAnsi="宋体" w:hint="eastAsia"/>
          <w:kern w:val="0"/>
          <w:sz w:val="28"/>
          <w:szCs w:val="28"/>
        </w:rPr>
        <w:t>四、共享服务业绩</w:t>
      </w:r>
    </w:p>
    <w:p w:rsidR="00850ECD" w:rsidRDefault="00850ECD" w:rsidP="00850ECD">
      <w:pPr>
        <w:spacing w:afterLines="50" w:line="440" w:lineRule="exact"/>
        <w:rPr>
          <w:rFonts w:ascii="仿宋_GB2312" w:eastAsia="仿宋_GB2312" w:hAnsi="宋体"/>
          <w:b/>
          <w:szCs w:val="21"/>
        </w:rPr>
      </w:pPr>
      <w:r>
        <w:rPr>
          <w:rFonts w:ascii="仿宋_GB2312" w:eastAsia="仿宋_GB2312" w:hAnsi="宋体"/>
          <w:b/>
        </w:rPr>
        <w:t xml:space="preserve">1. </w:t>
      </w:r>
      <w:r>
        <w:rPr>
          <w:rFonts w:ascii="仿宋_GB2312" w:eastAsia="仿宋_GB2312" w:hAnsi="宋体" w:hint="eastAsia"/>
          <w:b/>
        </w:rPr>
        <w:t>共享服务工作量</w:t>
      </w:r>
    </w:p>
    <w:tbl>
      <w:tblPr>
        <w:tblW w:w="864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95"/>
        <w:gridCol w:w="544"/>
        <w:gridCol w:w="761"/>
        <w:gridCol w:w="479"/>
        <w:gridCol w:w="449"/>
        <w:gridCol w:w="1060"/>
        <w:gridCol w:w="989"/>
        <w:gridCol w:w="993"/>
        <w:gridCol w:w="992"/>
        <w:gridCol w:w="831"/>
        <w:gridCol w:w="666"/>
        <w:gridCol w:w="488"/>
      </w:tblGrid>
      <w:tr w:rsidR="00850ECD" w:rsidTr="00D037AC">
        <w:trPr>
          <w:trHeight w:val="1736"/>
        </w:trPr>
        <w:tc>
          <w:tcPr>
            <w:tcW w:w="395"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序号</w:t>
            </w:r>
          </w:p>
        </w:tc>
        <w:tc>
          <w:tcPr>
            <w:tcW w:w="544"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仪器名称</w:t>
            </w:r>
          </w:p>
        </w:tc>
        <w:tc>
          <w:tcPr>
            <w:tcW w:w="761"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固定资产编号</w:t>
            </w:r>
          </w:p>
        </w:tc>
        <w:tc>
          <w:tcPr>
            <w:tcW w:w="479"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购置原值</w:t>
            </w:r>
          </w:p>
        </w:tc>
        <w:tc>
          <w:tcPr>
            <w:tcW w:w="449"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资金来源</w:t>
            </w:r>
          </w:p>
        </w:tc>
        <w:tc>
          <w:tcPr>
            <w:tcW w:w="1060" w:type="dxa"/>
            <w:tcBorders>
              <w:top w:val="single" w:sz="12" w:space="0" w:color="auto"/>
            </w:tcBorders>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评估期</w:t>
            </w:r>
          </w:p>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实际开机机时数</w:t>
            </w:r>
          </w:p>
        </w:tc>
        <w:tc>
          <w:tcPr>
            <w:tcW w:w="989" w:type="dxa"/>
            <w:tcBorders>
              <w:top w:val="single" w:sz="12" w:space="0" w:color="auto"/>
            </w:tcBorders>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评估期可共享服务机时数</w:t>
            </w:r>
          </w:p>
        </w:tc>
        <w:tc>
          <w:tcPr>
            <w:tcW w:w="993"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评估期实际共享服务机时数</w:t>
            </w:r>
          </w:p>
        </w:tc>
        <w:tc>
          <w:tcPr>
            <w:tcW w:w="992"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评估期共享服务样品数</w:t>
            </w:r>
          </w:p>
        </w:tc>
        <w:tc>
          <w:tcPr>
            <w:tcW w:w="831"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评估期共享服务收入</w:t>
            </w:r>
          </w:p>
        </w:tc>
        <w:tc>
          <w:tcPr>
            <w:tcW w:w="666" w:type="dxa"/>
            <w:tcBorders>
              <w:top w:val="single" w:sz="12" w:space="0" w:color="auto"/>
            </w:tcBorders>
            <w:shd w:val="clear" w:color="auto" w:fill="C4BC96"/>
          </w:tcPr>
          <w:p w:rsidR="00850ECD" w:rsidRDefault="00850ECD" w:rsidP="00D037AC">
            <w:pPr>
              <w:spacing w:line="440" w:lineRule="exact"/>
              <w:jc w:val="left"/>
              <w:rPr>
                <w:rFonts w:ascii="仿宋_GB2312" w:eastAsia="仿宋_GB2312" w:hAnsi="宋体"/>
                <w:sz w:val="18"/>
                <w:szCs w:val="18"/>
              </w:rPr>
            </w:pPr>
            <w:r>
              <w:rPr>
                <w:rFonts w:ascii="仿宋_GB2312" w:eastAsia="仿宋_GB2312" w:hAnsi="宋体" w:hint="eastAsia"/>
                <w:sz w:val="18"/>
                <w:szCs w:val="18"/>
              </w:rPr>
              <w:t>用户单位数量</w:t>
            </w:r>
          </w:p>
        </w:tc>
        <w:tc>
          <w:tcPr>
            <w:tcW w:w="488" w:type="dxa"/>
            <w:tcBorders>
              <w:top w:val="single" w:sz="12" w:space="0" w:color="auto"/>
            </w:tcBorders>
            <w:shd w:val="clear" w:color="auto" w:fill="C4BC96"/>
            <w:vAlign w:val="center"/>
          </w:tcPr>
          <w:p w:rsidR="00850ECD" w:rsidRDefault="00850ECD" w:rsidP="00D037AC">
            <w:pPr>
              <w:spacing w:line="440" w:lineRule="exact"/>
              <w:jc w:val="center"/>
              <w:rPr>
                <w:rFonts w:ascii="仿宋_GB2312" w:eastAsia="仿宋_GB2312" w:hAnsi="宋体"/>
                <w:sz w:val="18"/>
                <w:szCs w:val="18"/>
              </w:rPr>
            </w:pPr>
            <w:r>
              <w:rPr>
                <w:rFonts w:ascii="仿宋_GB2312" w:eastAsia="仿宋_GB2312" w:hAnsi="宋体" w:hint="eastAsia"/>
                <w:sz w:val="18"/>
                <w:szCs w:val="18"/>
              </w:rPr>
              <w:t>服务次数</w:t>
            </w:r>
          </w:p>
        </w:tc>
      </w:tr>
      <w:tr w:rsidR="00850ECD" w:rsidTr="00D037AC">
        <w:trPr>
          <w:trHeight w:val="373"/>
        </w:trPr>
        <w:tc>
          <w:tcPr>
            <w:tcW w:w="395" w:type="dxa"/>
            <w:shd w:val="clear" w:color="auto" w:fill="C4BC96"/>
          </w:tcPr>
          <w:p w:rsidR="00850ECD" w:rsidRDefault="00850ECD" w:rsidP="00D037AC">
            <w:pPr>
              <w:spacing w:line="440" w:lineRule="exact"/>
              <w:rPr>
                <w:rFonts w:ascii="宋体"/>
              </w:rPr>
            </w:pPr>
          </w:p>
        </w:tc>
        <w:tc>
          <w:tcPr>
            <w:tcW w:w="544" w:type="dxa"/>
            <w:shd w:val="clear" w:color="auto" w:fill="C4BC96"/>
          </w:tcPr>
          <w:p w:rsidR="00850ECD" w:rsidRDefault="00850ECD" w:rsidP="00D037AC">
            <w:pPr>
              <w:spacing w:line="440" w:lineRule="exact"/>
              <w:rPr>
                <w:rFonts w:ascii="宋体"/>
              </w:rPr>
            </w:pPr>
          </w:p>
        </w:tc>
        <w:tc>
          <w:tcPr>
            <w:tcW w:w="761" w:type="dxa"/>
            <w:shd w:val="clear" w:color="auto" w:fill="C4BC96"/>
          </w:tcPr>
          <w:p w:rsidR="00850ECD" w:rsidRDefault="00850ECD" w:rsidP="00D037AC">
            <w:pPr>
              <w:spacing w:line="440" w:lineRule="exact"/>
              <w:rPr>
                <w:rFonts w:ascii="宋体"/>
              </w:rPr>
            </w:pPr>
          </w:p>
        </w:tc>
        <w:tc>
          <w:tcPr>
            <w:tcW w:w="479" w:type="dxa"/>
            <w:shd w:val="clear" w:color="auto" w:fill="C4BC96"/>
          </w:tcPr>
          <w:p w:rsidR="00850ECD" w:rsidRDefault="00850ECD" w:rsidP="00D037AC">
            <w:pPr>
              <w:spacing w:line="440" w:lineRule="exact"/>
              <w:rPr>
                <w:rFonts w:ascii="宋体"/>
              </w:rPr>
            </w:pPr>
          </w:p>
        </w:tc>
        <w:tc>
          <w:tcPr>
            <w:tcW w:w="449" w:type="dxa"/>
            <w:shd w:val="clear" w:color="auto" w:fill="C4BC96"/>
          </w:tcPr>
          <w:p w:rsidR="00850ECD" w:rsidRDefault="00850ECD" w:rsidP="00D037AC">
            <w:pPr>
              <w:spacing w:line="440" w:lineRule="exact"/>
              <w:rPr>
                <w:rFonts w:ascii="宋体"/>
              </w:rPr>
            </w:pPr>
          </w:p>
        </w:tc>
        <w:tc>
          <w:tcPr>
            <w:tcW w:w="1060" w:type="dxa"/>
          </w:tcPr>
          <w:p w:rsidR="00850ECD" w:rsidRDefault="00850ECD" w:rsidP="00D037AC">
            <w:pPr>
              <w:spacing w:line="440" w:lineRule="exact"/>
              <w:rPr>
                <w:rFonts w:ascii="宋体"/>
              </w:rPr>
            </w:pPr>
          </w:p>
        </w:tc>
        <w:tc>
          <w:tcPr>
            <w:tcW w:w="989" w:type="dxa"/>
          </w:tcPr>
          <w:p w:rsidR="00850ECD" w:rsidRDefault="00850ECD" w:rsidP="00D037AC">
            <w:pPr>
              <w:spacing w:line="440" w:lineRule="exact"/>
              <w:rPr>
                <w:rFonts w:ascii="宋体"/>
              </w:rPr>
            </w:pPr>
          </w:p>
        </w:tc>
        <w:tc>
          <w:tcPr>
            <w:tcW w:w="993" w:type="dxa"/>
            <w:shd w:val="clear" w:color="auto" w:fill="C4BC96"/>
          </w:tcPr>
          <w:p w:rsidR="00850ECD" w:rsidRDefault="00850ECD" w:rsidP="00D037AC">
            <w:pPr>
              <w:spacing w:line="440" w:lineRule="exact"/>
              <w:rPr>
                <w:rFonts w:ascii="宋体"/>
              </w:rPr>
            </w:pPr>
          </w:p>
        </w:tc>
        <w:tc>
          <w:tcPr>
            <w:tcW w:w="992" w:type="dxa"/>
            <w:shd w:val="clear" w:color="auto" w:fill="C4BC96"/>
          </w:tcPr>
          <w:p w:rsidR="00850ECD" w:rsidRDefault="00850ECD" w:rsidP="00D037AC">
            <w:pPr>
              <w:spacing w:line="440" w:lineRule="exact"/>
              <w:rPr>
                <w:rFonts w:ascii="宋体"/>
              </w:rPr>
            </w:pPr>
          </w:p>
        </w:tc>
        <w:tc>
          <w:tcPr>
            <w:tcW w:w="831" w:type="dxa"/>
            <w:shd w:val="clear" w:color="auto" w:fill="C4BC96"/>
          </w:tcPr>
          <w:p w:rsidR="00850ECD" w:rsidRDefault="00850ECD" w:rsidP="00D037AC">
            <w:pPr>
              <w:spacing w:line="440" w:lineRule="exact"/>
              <w:rPr>
                <w:rFonts w:ascii="宋体"/>
              </w:rPr>
            </w:pPr>
          </w:p>
        </w:tc>
        <w:tc>
          <w:tcPr>
            <w:tcW w:w="666" w:type="dxa"/>
            <w:shd w:val="clear" w:color="auto" w:fill="C4BC96"/>
          </w:tcPr>
          <w:p w:rsidR="00850ECD" w:rsidRDefault="00850ECD" w:rsidP="00D037AC">
            <w:pPr>
              <w:spacing w:line="440" w:lineRule="exact"/>
              <w:rPr>
                <w:rFonts w:ascii="宋体"/>
              </w:rPr>
            </w:pPr>
          </w:p>
        </w:tc>
        <w:tc>
          <w:tcPr>
            <w:tcW w:w="488" w:type="dxa"/>
            <w:shd w:val="clear" w:color="auto" w:fill="C4BC96"/>
          </w:tcPr>
          <w:p w:rsidR="00850ECD" w:rsidRDefault="00850ECD" w:rsidP="00D037AC">
            <w:pPr>
              <w:spacing w:line="440" w:lineRule="exact"/>
              <w:rPr>
                <w:rFonts w:ascii="宋体"/>
              </w:rPr>
            </w:pPr>
          </w:p>
        </w:tc>
      </w:tr>
      <w:tr w:rsidR="00850ECD" w:rsidTr="00D037AC">
        <w:trPr>
          <w:trHeight w:val="355"/>
        </w:trPr>
        <w:tc>
          <w:tcPr>
            <w:tcW w:w="395" w:type="dxa"/>
            <w:shd w:val="clear" w:color="auto" w:fill="C4BC96"/>
          </w:tcPr>
          <w:p w:rsidR="00850ECD" w:rsidRDefault="00850ECD" w:rsidP="00D037AC">
            <w:pPr>
              <w:spacing w:line="440" w:lineRule="exact"/>
              <w:rPr>
                <w:rFonts w:ascii="宋体"/>
              </w:rPr>
            </w:pPr>
          </w:p>
        </w:tc>
        <w:tc>
          <w:tcPr>
            <w:tcW w:w="544" w:type="dxa"/>
            <w:shd w:val="clear" w:color="auto" w:fill="C4BC96"/>
          </w:tcPr>
          <w:p w:rsidR="00850ECD" w:rsidRDefault="00850ECD" w:rsidP="00D037AC">
            <w:pPr>
              <w:spacing w:line="440" w:lineRule="exact"/>
              <w:rPr>
                <w:rFonts w:ascii="宋体"/>
              </w:rPr>
            </w:pPr>
          </w:p>
        </w:tc>
        <w:tc>
          <w:tcPr>
            <w:tcW w:w="761" w:type="dxa"/>
            <w:shd w:val="clear" w:color="auto" w:fill="C4BC96"/>
          </w:tcPr>
          <w:p w:rsidR="00850ECD" w:rsidRDefault="00850ECD" w:rsidP="00D037AC">
            <w:pPr>
              <w:spacing w:line="440" w:lineRule="exact"/>
              <w:rPr>
                <w:rFonts w:ascii="宋体"/>
              </w:rPr>
            </w:pPr>
          </w:p>
        </w:tc>
        <w:tc>
          <w:tcPr>
            <w:tcW w:w="479" w:type="dxa"/>
            <w:shd w:val="clear" w:color="auto" w:fill="C4BC96"/>
          </w:tcPr>
          <w:p w:rsidR="00850ECD" w:rsidRDefault="00850ECD" w:rsidP="00D037AC">
            <w:pPr>
              <w:spacing w:line="440" w:lineRule="exact"/>
              <w:rPr>
                <w:rFonts w:ascii="宋体"/>
              </w:rPr>
            </w:pPr>
          </w:p>
        </w:tc>
        <w:tc>
          <w:tcPr>
            <w:tcW w:w="449" w:type="dxa"/>
            <w:shd w:val="clear" w:color="auto" w:fill="C4BC96"/>
          </w:tcPr>
          <w:p w:rsidR="00850ECD" w:rsidRDefault="00850ECD" w:rsidP="00D037AC">
            <w:pPr>
              <w:spacing w:line="440" w:lineRule="exact"/>
              <w:rPr>
                <w:rFonts w:ascii="宋体"/>
              </w:rPr>
            </w:pPr>
          </w:p>
        </w:tc>
        <w:tc>
          <w:tcPr>
            <w:tcW w:w="1060" w:type="dxa"/>
          </w:tcPr>
          <w:p w:rsidR="00850ECD" w:rsidRDefault="00850ECD" w:rsidP="00D037AC">
            <w:pPr>
              <w:spacing w:line="440" w:lineRule="exact"/>
              <w:rPr>
                <w:rFonts w:ascii="宋体"/>
              </w:rPr>
            </w:pPr>
          </w:p>
        </w:tc>
        <w:tc>
          <w:tcPr>
            <w:tcW w:w="989" w:type="dxa"/>
          </w:tcPr>
          <w:p w:rsidR="00850ECD" w:rsidRDefault="00850ECD" w:rsidP="00D037AC">
            <w:pPr>
              <w:spacing w:line="440" w:lineRule="exact"/>
              <w:rPr>
                <w:rFonts w:ascii="宋体"/>
              </w:rPr>
            </w:pPr>
          </w:p>
        </w:tc>
        <w:tc>
          <w:tcPr>
            <w:tcW w:w="993" w:type="dxa"/>
            <w:shd w:val="clear" w:color="auto" w:fill="C4BC96"/>
          </w:tcPr>
          <w:p w:rsidR="00850ECD" w:rsidRDefault="00850ECD" w:rsidP="00D037AC">
            <w:pPr>
              <w:spacing w:line="440" w:lineRule="exact"/>
              <w:rPr>
                <w:rFonts w:ascii="宋体"/>
              </w:rPr>
            </w:pPr>
          </w:p>
        </w:tc>
        <w:tc>
          <w:tcPr>
            <w:tcW w:w="992" w:type="dxa"/>
            <w:shd w:val="clear" w:color="auto" w:fill="C4BC96"/>
          </w:tcPr>
          <w:p w:rsidR="00850ECD" w:rsidRDefault="00850ECD" w:rsidP="00D037AC">
            <w:pPr>
              <w:spacing w:line="440" w:lineRule="exact"/>
              <w:rPr>
                <w:rFonts w:ascii="宋体"/>
              </w:rPr>
            </w:pPr>
          </w:p>
        </w:tc>
        <w:tc>
          <w:tcPr>
            <w:tcW w:w="831" w:type="dxa"/>
            <w:shd w:val="clear" w:color="auto" w:fill="C4BC96"/>
          </w:tcPr>
          <w:p w:rsidR="00850ECD" w:rsidRDefault="00850ECD" w:rsidP="00D037AC">
            <w:pPr>
              <w:spacing w:line="440" w:lineRule="exact"/>
              <w:rPr>
                <w:rFonts w:ascii="宋体"/>
              </w:rPr>
            </w:pPr>
          </w:p>
        </w:tc>
        <w:tc>
          <w:tcPr>
            <w:tcW w:w="666" w:type="dxa"/>
            <w:shd w:val="clear" w:color="auto" w:fill="C4BC96"/>
          </w:tcPr>
          <w:p w:rsidR="00850ECD" w:rsidRDefault="00850ECD" w:rsidP="00D037AC">
            <w:pPr>
              <w:spacing w:line="440" w:lineRule="exact"/>
              <w:rPr>
                <w:rFonts w:ascii="宋体"/>
              </w:rPr>
            </w:pPr>
          </w:p>
        </w:tc>
        <w:tc>
          <w:tcPr>
            <w:tcW w:w="488" w:type="dxa"/>
            <w:shd w:val="clear" w:color="auto" w:fill="C4BC96"/>
          </w:tcPr>
          <w:p w:rsidR="00850ECD" w:rsidRDefault="00850ECD" w:rsidP="00D037AC">
            <w:pPr>
              <w:spacing w:line="440" w:lineRule="exact"/>
              <w:rPr>
                <w:rFonts w:ascii="宋体"/>
              </w:rPr>
            </w:pPr>
          </w:p>
        </w:tc>
      </w:tr>
      <w:tr w:rsidR="00850ECD" w:rsidTr="00D037AC">
        <w:trPr>
          <w:trHeight w:val="355"/>
        </w:trPr>
        <w:tc>
          <w:tcPr>
            <w:tcW w:w="395" w:type="dxa"/>
            <w:shd w:val="clear" w:color="auto" w:fill="C4BC96"/>
          </w:tcPr>
          <w:p w:rsidR="00850ECD" w:rsidRDefault="00850ECD" w:rsidP="00D037AC">
            <w:pPr>
              <w:spacing w:line="440" w:lineRule="exact"/>
              <w:rPr>
                <w:rFonts w:ascii="宋体"/>
              </w:rPr>
            </w:pPr>
          </w:p>
        </w:tc>
        <w:tc>
          <w:tcPr>
            <w:tcW w:w="544" w:type="dxa"/>
            <w:shd w:val="clear" w:color="auto" w:fill="C4BC96"/>
          </w:tcPr>
          <w:p w:rsidR="00850ECD" w:rsidRDefault="00850ECD" w:rsidP="00D037AC">
            <w:pPr>
              <w:spacing w:line="440" w:lineRule="exact"/>
              <w:rPr>
                <w:rFonts w:ascii="宋体"/>
              </w:rPr>
            </w:pPr>
          </w:p>
        </w:tc>
        <w:tc>
          <w:tcPr>
            <w:tcW w:w="761" w:type="dxa"/>
            <w:shd w:val="clear" w:color="auto" w:fill="C4BC96"/>
          </w:tcPr>
          <w:p w:rsidR="00850ECD" w:rsidRDefault="00850ECD" w:rsidP="00D037AC">
            <w:pPr>
              <w:spacing w:line="440" w:lineRule="exact"/>
              <w:rPr>
                <w:rFonts w:ascii="宋体"/>
              </w:rPr>
            </w:pPr>
          </w:p>
        </w:tc>
        <w:tc>
          <w:tcPr>
            <w:tcW w:w="479" w:type="dxa"/>
            <w:shd w:val="clear" w:color="auto" w:fill="C4BC96"/>
          </w:tcPr>
          <w:p w:rsidR="00850ECD" w:rsidRDefault="00850ECD" w:rsidP="00D037AC">
            <w:pPr>
              <w:spacing w:line="440" w:lineRule="exact"/>
              <w:rPr>
                <w:rFonts w:ascii="宋体"/>
              </w:rPr>
            </w:pPr>
          </w:p>
        </w:tc>
        <w:tc>
          <w:tcPr>
            <w:tcW w:w="449" w:type="dxa"/>
            <w:shd w:val="clear" w:color="auto" w:fill="C4BC96"/>
          </w:tcPr>
          <w:p w:rsidR="00850ECD" w:rsidRDefault="00850ECD" w:rsidP="00D037AC">
            <w:pPr>
              <w:spacing w:line="440" w:lineRule="exact"/>
              <w:rPr>
                <w:rFonts w:ascii="宋体"/>
              </w:rPr>
            </w:pPr>
          </w:p>
        </w:tc>
        <w:tc>
          <w:tcPr>
            <w:tcW w:w="1060" w:type="dxa"/>
          </w:tcPr>
          <w:p w:rsidR="00850ECD" w:rsidRDefault="00850ECD" w:rsidP="00D037AC">
            <w:pPr>
              <w:spacing w:line="440" w:lineRule="exact"/>
              <w:rPr>
                <w:rFonts w:ascii="宋体"/>
              </w:rPr>
            </w:pPr>
          </w:p>
        </w:tc>
        <w:tc>
          <w:tcPr>
            <w:tcW w:w="989" w:type="dxa"/>
          </w:tcPr>
          <w:p w:rsidR="00850ECD" w:rsidRDefault="00850ECD" w:rsidP="00D037AC">
            <w:pPr>
              <w:spacing w:line="440" w:lineRule="exact"/>
              <w:rPr>
                <w:rFonts w:ascii="宋体"/>
              </w:rPr>
            </w:pPr>
          </w:p>
        </w:tc>
        <w:tc>
          <w:tcPr>
            <w:tcW w:w="993" w:type="dxa"/>
            <w:shd w:val="clear" w:color="auto" w:fill="C4BC96"/>
          </w:tcPr>
          <w:p w:rsidR="00850ECD" w:rsidRDefault="00850ECD" w:rsidP="00D037AC">
            <w:pPr>
              <w:spacing w:line="440" w:lineRule="exact"/>
              <w:rPr>
                <w:rFonts w:ascii="宋体"/>
              </w:rPr>
            </w:pPr>
          </w:p>
        </w:tc>
        <w:tc>
          <w:tcPr>
            <w:tcW w:w="992" w:type="dxa"/>
            <w:shd w:val="clear" w:color="auto" w:fill="C4BC96"/>
          </w:tcPr>
          <w:p w:rsidR="00850ECD" w:rsidRDefault="00850ECD" w:rsidP="00D037AC">
            <w:pPr>
              <w:spacing w:line="440" w:lineRule="exact"/>
              <w:rPr>
                <w:rFonts w:ascii="宋体"/>
              </w:rPr>
            </w:pPr>
          </w:p>
        </w:tc>
        <w:tc>
          <w:tcPr>
            <w:tcW w:w="831" w:type="dxa"/>
            <w:shd w:val="clear" w:color="auto" w:fill="C4BC96"/>
          </w:tcPr>
          <w:p w:rsidR="00850ECD" w:rsidRDefault="00850ECD" w:rsidP="00D037AC">
            <w:pPr>
              <w:spacing w:line="440" w:lineRule="exact"/>
              <w:rPr>
                <w:rFonts w:ascii="宋体"/>
              </w:rPr>
            </w:pPr>
          </w:p>
        </w:tc>
        <w:tc>
          <w:tcPr>
            <w:tcW w:w="666" w:type="dxa"/>
            <w:shd w:val="clear" w:color="auto" w:fill="C4BC96"/>
          </w:tcPr>
          <w:p w:rsidR="00850ECD" w:rsidRDefault="00850ECD" w:rsidP="00D037AC">
            <w:pPr>
              <w:spacing w:line="440" w:lineRule="exact"/>
              <w:rPr>
                <w:rFonts w:ascii="宋体"/>
              </w:rPr>
            </w:pPr>
          </w:p>
        </w:tc>
        <w:tc>
          <w:tcPr>
            <w:tcW w:w="488" w:type="dxa"/>
            <w:shd w:val="clear" w:color="auto" w:fill="C4BC96"/>
          </w:tcPr>
          <w:p w:rsidR="00850ECD" w:rsidRDefault="00850ECD" w:rsidP="00D037AC">
            <w:pPr>
              <w:spacing w:line="440" w:lineRule="exact"/>
              <w:rPr>
                <w:rFonts w:ascii="宋体"/>
              </w:rPr>
            </w:pPr>
          </w:p>
        </w:tc>
      </w:tr>
      <w:tr w:rsidR="00850ECD" w:rsidTr="00D037AC">
        <w:trPr>
          <w:trHeight w:val="373"/>
        </w:trPr>
        <w:tc>
          <w:tcPr>
            <w:tcW w:w="1700" w:type="dxa"/>
            <w:gridSpan w:val="3"/>
          </w:tcPr>
          <w:p w:rsidR="00850ECD" w:rsidRDefault="00850ECD" w:rsidP="00D037AC">
            <w:pPr>
              <w:spacing w:line="440" w:lineRule="exact"/>
              <w:rPr>
                <w:rFonts w:ascii="仿宋_GB2312" w:eastAsia="仿宋_GB2312" w:hAnsi="宋体"/>
              </w:rPr>
            </w:pPr>
            <w:r>
              <w:rPr>
                <w:rFonts w:ascii="仿宋_GB2312" w:eastAsia="仿宋_GB2312" w:hAnsi="宋体" w:hint="eastAsia"/>
                <w:b/>
                <w:szCs w:val="21"/>
              </w:rPr>
              <w:t>合计</w:t>
            </w:r>
          </w:p>
        </w:tc>
        <w:tc>
          <w:tcPr>
            <w:tcW w:w="479" w:type="dxa"/>
            <w:shd w:val="clear" w:color="auto" w:fill="C4BC96"/>
          </w:tcPr>
          <w:p w:rsidR="00850ECD" w:rsidRDefault="00850ECD" w:rsidP="00D037AC">
            <w:pPr>
              <w:spacing w:line="440" w:lineRule="exact"/>
              <w:rPr>
                <w:rFonts w:ascii="仿宋_GB2312" w:eastAsia="仿宋_GB2312" w:hAnsi="宋体"/>
              </w:rPr>
            </w:pPr>
          </w:p>
        </w:tc>
        <w:tc>
          <w:tcPr>
            <w:tcW w:w="449" w:type="dxa"/>
            <w:shd w:val="clear" w:color="auto" w:fill="C4BC96"/>
          </w:tcPr>
          <w:p w:rsidR="00850ECD" w:rsidRDefault="00850ECD" w:rsidP="00D037AC">
            <w:pPr>
              <w:spacing w:line="440" w:lineRule="exact"/>
              <w:rPr>
                <w:rFonts w:ascii="仿宋_GB2312" w:eastAsia="仿宋_GB2312" w:hAnsi="宋体"/>
              </w:rPr>
            </w:pPr>
          </w:p>
        </w:tc>
        <w:tc>
          <w:tcPr>
            <w:tcW w:w="1060" w:type="dxa"/>
            <w:tcBorders>
              <w:right w:val="single" w:sz="8" w:space="0" w:color="auto"/>
            </w:tcBorders>
            <w:shd w:val="clear" w:color="auto" w:fill="C4BC96"/>
          </w:tcPr>
          <w:p w:rsidR="00850ECD" w:rsidRDefault="00850ECD" w:rsidP="00D037AC">
            <w:pPr>
              <w:spacing w:line="440" w:lineRule="exact"/>
              <w:jc w:val="center"/>
              <w:rPr>
                <w:rFonts w:ascii="宋体"/>
              </w:rPr>
            </w:pPr>
          </w:p>
        </w:tc>
        <w:tc>
          <w:tcPr>
            <w:tcW w:w="989" w:type="dxa"/>
            <w:tcBorders>
              <w:top w:val="single" w:sz="8" w:space="0" w:color="auto"/>
              <w:left w:val="single" w:sz="8" w:space="0" w:color="auto"/>
              <w:right w:val="single" w:sz="8" w:space="0" w:color="auto"/>
            </w:tcBorders>
            <w:shd w:val="clear" w:color="auto" w:fill="C4BC96"/>
          </w:tcPr>
          <w:p w:rsidR="00850ECD" w:rsidRDefault="00850ECD" w:rsidP="00D037AC">
            <w:pPr>
              <w:spacing w:line="440" w:lineRule="exact"/>
              <w:rPr>
                <w:rFonts w:ascii="仿宋_GB2312" w:eastAsia="仿宋_GB2312" w:hAnsi="宋体"/>
              </w:rPr>
            </w:pPr>
          </w:p>
        </w:tc>
        <w:tc>
          <w:tcPr>
            <w:tcW w:w="993" w:type="dxa"/>
            <w:tcBorders>
              <w:left w:val="single" w:sz="8" w:space="0" w:color="auto"/>
            </w:tcBorders>
            <w:shd w:val="clear" w:color="auto" w:fill="C4BC96"/>
          </w:tcPr>
          <w:p w:rsidR="00850ECD" w:rsidRDefault="00850ECD" w:rsidP="00D037AC">
            <w:pPr>
              <w:spacing w:line="440" w:lineRule="exact"/>
              <w:rPr>
                <w:rFonts w:ascii="仿宋_GB2312" w:eastAsia="仿宋_GB2312" w:hAnsi="宋体"/>
              </w:rPr>
            </w:pPr>
          </w:p>
        </w:tc>
        <w:tc>
          <w:tcPr>
            <w:tcW w:w="992" w:type="dxa"/>
            <w:shd w:val="clear" w:color="auto" w:fill="C4BC96"/>
          </w:tcPr>
          <w:p w:rsidR="00850ECD" w:rsidRDefault="00850ECD" w:rsidP="00D037AC">
            <w:pPr>
              <w:spacing w:line="440" w:lineRule="exact"/>
              <w:rPr>
                <w:rFonts w:ascii="宋体"/>
              </w:rPr>
            </w:pPr>
          </w:p>
        </w:tc>
        <w:tc>
          <w:tcPr>
            <w:tcW w:w="831" w:type="dxa"/>
            <w:shd w:val="clear" w:color="auto" w:fill="C4BC96"/>
          </w:tcPr>
          <w:p w:rsidR="00850ECD" w:rsidRDefault="00850ECD" w:rsidP="00D037AC">
            <w:pPr>
              <w:spacing w:line="440" w:lineRule="exact"/>
              <w:rPr>
                <w:rFonts w:ascii="宋体"/>
              </w:rPr>
            </w:pPr>
          </w:p>
        </w:tc>
        <w:tc>
          <w:tcPr>
            <w:tcW w:w="666" w:type="dxa"/>
            <w:shd w:val="clear" w:color="auto" w:fill="C4BC96"/>
          </w:tcPr>
          <w:p w:rsidR="00850ECD" w:rsidRDefault="00850ECD" w:rsidP="00D037AC">
            <w:pPr>
              <w:spacing w:line="440" w:lineRule="exact"/>
              <w:rPr>
                <w:rFonts w:ascii="宋体"/>
              </w:rPr>
            </w:pPr>
          </w:p>
        </w:tc>
        <w:tc>
          <w:tcPr>
            <w:tcW w:w="488" w:type="dxa"/>
            <w:shd w:val="clear" w:color="auto" w:fill="C4BC96"/>
          </w:tcPr>
          <w:p w:rsidR="00850ECD" w:rsidRDefault="00850ECD" w:rsidP="00D037AC">
            <w:pPr>
              <w:spacing w:line="440" w:lineRule="exact"/>
              <w:rPr>
                <w:rFonts w:ascii="宋体"/>
              </w:rPr>
            </w:pPr>
          </w:p>
        </w:tc>
      </w:tr>
      <w:tr w:rsidR="00850ECD" w:rsidTr="00D037AC">
        <w:trPr>
          <w:trHeight w:val="373"/>
        </w:trPr>
        <w:tc>
          <w:tcPr>
            <w:tcW w:w="5670" w:type="dxa"/>
            <w:gridSpan w:val="8"/>
            <w:shd w:val="clear" w:color="auto" w:fill="C4BC96"/>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评估期每台套仪器平均开机机时（小时）</w:t>
            </w:r>
          </w:p>
        </w:tc>
        <w:tc>
          <w:tcPr>
            <w:tcW w:w="2977" w:type="dxa"/>
            <w:gridSpan w:val="4"/>
            <w:shd w:val="clear" w:color="auto" w:fill="C4BC96"/>
          </w:tcPr>
          <w:p w:rsidR="00850ECD" w:rsidRDefault="00850ECD" w:rsidP="00D037AC">
            <w:pPr>
              <w:spacing w:line="440" w:lineRule="exact"/>
              <w:rPr>
                <w:rFonts w:ascii="仿宋_GB2312" w:eastAsia="仿宋_GB2312" w:hAnsi="宋体"/>
                <w:szCs w:val="21"/>
                <w:u w:val="single"/>
              </w:rPr>
            </w:pPr>
          </w:p>
        </w:tc>
      </w:tr>
      <w:tr w:rsidR="00850ECD" w:rsidTr="00D037AC">
        <w:trPr>
          <w:trHeight w:val="373"/>
        </w:trPr>
        <w:tc>
          <w:tcPr>
            <w:tcW w:w="5670" w:type="dxa"/>
            <w:gridSpan w:val="8"/>
            <w:shd w:val="clear" w:color="auto" w:fill="C4BC96"/>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评估期每台套仪器平均共享服务机时（小时）</w:t>
            </w:r>
          </w:p>
        </w:tc>
        <w:tc>
          <w:tcPr>
            <w:tcW w:w="2977" w:type="dxa"/>
            <w:gridSpan w:val="4"/>
            <w:shd w:val="clear" w:color="auto" w:fill="C4BC96"/>
          </w:tcPr>
          <w:p w:rsidR="00850ECD" w:rsidRDefault="00850ECD" w:rsidP="00D037AC">
            <w:pPr>
              <w:spacing w:line="440" w:lineRule="exact"/>
              <w:rPr>
                <w:rFonts w:ascii="宋体"/>
              </w:rPr>
            </w:pPr>
          </w:p>
        </w:tc>
      </w:tr>
      <w:tr w:rsidR="00850ECD" w:rsidTr="00D037AC">
        <w:trPr>
          <w:trHeight w:val="373"/>
        </w:trPr>
        <w:tc>
          <w:tcPr>
            <w:tcW w:w="5670" w:type="dxa"/>
            <w:gridSpan w:val="8"/>
            <w:shd w:val="clear" w:color="auto" w:fill="C4BC96"/>
          </w:tcPr>
          <w:p w:rsidR="00850ECD" w:rsidRDefault="00850ECD" w:rsidP="00D037AC">
            <w:pPr>
              <w:spacing w:line="440" w:lineRule="exact"/>
              <w:rPr>
                <w:rFonts w:ascii="仿宋_GB2312" w:eastAsia="仿宋_GB2312" w:hAnsi="宋体"/>
                <w:sz w:val="18"/>
                <w:szCs w:val="18"/>
              </w:rPr>
            </w:pPr>
            <w:r>
              <w:rPr>
                <w:rFonts w:ascii="仿宋_GB2312" w:eastAsia="仿宋_GB2312" w:hAnsi="宋体" w:hint="eastAsia"/>
                <w:szCs w:val="21"/>
              </w:rPr>
              <w:t>评估期仪器共享服务总机时</w:t>
            </w:r>
            <w:r>
              <w:rPr>
                <w:rFonts w:ascii="仿宋_GB2312" w:eastAsia="仿宋_GB2312" w:hAnsi="宋体"/>
                <w:szCs w:val="21"/>
              </w:rPr>
              <w:t>/</w:t>
            </w:r>
            <w:r>
              <w:rPr>
                <w:rFonts w:ascii="仿宋_GB2312" w:eastAsia="仿宋_GB2312" w:hAnsi="宋体" w:hint="eastAsia"/>
                <w:szCs w:val="21"/>
              </w:rPr>
              <w:t>实际开机总机时×</w:t>
            </w:r>
            <w:r>
              <w:rPr>
                <w:rFonts w:ascii="仿宋_GB2312" w:eastAsia="仿宋_GB2312" w:hAnsi="宋体"/>
                <w:szCs w:val="21"/>
              </w:rPr>
              <w:t>100</w:t>
            </w:r>
            <w:r>
              <w:rPr>
                <w:rFonts w:ascii="仿宋_GB2312" w:eastAsia="仿宋_GB2312" w:hAnsi="宋体" w:hint="eastAsia"/>
                <w:szCs w:val="21"/>
              </w:rPr>
              <w:t>％</w:t>
            </w:r>
          </w:p>
        </w:tc>
        <w:tc>
          <w:tcPr>
            <w:tcW w:w="2977" w:type="dxa"/>
            <w:gridSpan w:val="4"/>
            <w:shd w:val="clear" w:color="auto" w:fill="C4BC96"/>
          </w:tcPr>
          <w:p w:rsidR="00850ECD" w:rsidRDefault="00850ECD" w:rsidP="00D037AC">
            <w:pPr>
              <w:spacing w:line="440" w:lineRule="exact"/>
              <w:rPr>
                <w:rFonts w:ascii="宋体"/>
              </w:rPr>
            </w:pPr>
          </w:p>
        </w:tc>
      </w:tr>
      <w:tr w:rsidR="00850ECD" w:rsidTr="00D037AC">
        <w:trPr>
          <w:trHeight w:val="373"/>
        </w:trPr>
        <w:tc>
          <w:tcPr>
            <w:tcW w:w="5670" w:type="dxa"/>
            <w:gridSpan w:val="8"/>
            <w:shd w:val="clear" w:color="auto" w:fill="C4BC96"/>
          </w:tcPr>
          <w:p w:rsidR="00850ECD" w:rsidRDefault="00850ECD" w:rsidP="00D037AC">
            <w:pPr>
              <w:spacing w:line="440" w:lineRule="exact"/>
              <w:rPr>
                <w:rFonts w:ascii="仿宋_GB2312" w:eastAsia="仿宋_GB2312" w:hAnsi="宋体"/>
                <w:szCs w:val="21"/>
              </w:rPr>
            </w:pPr>
            <w:r>
              <w:rPr>
                <w:rFonts w:ascii="仿宋_GB2312" w:eastAsia="仿宋_GB2312" w:hAnsi="宋体" w:hint="eastAsia"/>
                <w:szCs w:val="21"/>
              </w:rPr>
              <w:t>评估期每台套仪器平均共享服务收入（元）</w:t>
            </w:r>
          </w:p>
        </w:tc>
        <w:tc>
          <w:tcPr>
            <w:tcW w:w="2977" w:type="dxa"/>
            <w:gridSpan w:val="4"/>
            <w:shd w:val="clear" w:color="auto" w:fill="C4BC96"/>
          </w:tcPr>
          <w:p w:rsidR="00850ECD" w:rsidRDefault="00850ECD" w:rsidP="00D037AC">
            <w:pPr>
              <w:spacing w:line="440" w:lineRule="exact"/>
              <w:rPr>
                <w:rFonts w:ascii="宋体"/>
              </w:rPr>
            </w:pPr>
          </w:p>
        </w:tc>
      </w:tr>
      <w:tr w:rsidR="00850ECD" w:rsidTr="00D037AC">
        <w:trPr>
          <w:trHeight w:val="373"/>
        </w:trPr>
        <w:tc>
          <w:tcPr>
            <w:tcW w:w="5670" w:type="dxa"/>
            <w:gridSpan w:val="8"/>
            <w:tcBorders>
              <w:bottom w:val="single" w:sz="12" w:space="0" w:color="auto"/>
            </w:tcBorders>
            <w:shd w:val="clear" w:color="auto" w:fill="C4BC96"/>
          </w:tcPr>
          <w:p w:rsidR="00850ECD" w:rsidRDefault="00850ECD" w:rsidP="00D037AC">
            <w:pPr>
              <w:spacing w:line="440" w:lineRule="exact"/>
              <w:rPr>
                <w:rFonts w:ascii="仿宋_GB2312" w:eastAsia="仿宋_GB2312" w:hAnsi="宋体"/>
                <w:b/>
                <w:szCs w:val="21"/>
              </w:rPr>
            </w:pPr>
            <w:r>
              <w:rPr>
                <w:rFonts w:ascii="仿宋_GB2312" w:eastAsia="仿宋_GB2312" w:hAnsi="宋体" w:hint="eastAsia"/>
                <w:szCs w:val="21"/>
              </w:rPr>
              <w:t>评估期每台</w:t>
            </w:r>
            <w:r>
              <w:rPr>
                <w:rFonts w:ascii="仿宋_GB2312" w:eastAsia="仿宋_GB2312" w:hAnsi="宋体"/>
                <w:szCs w:val="21"/>
              </w:rPr>
              <w:t>/</w:t>
            </w:r>
            <w:r>
              <w:rPr>
                <w:rFonts w:ascii="仿宋_GB2312" w:eastAsia="仿宋_GB2312" w:hAnsi="宋体" w:hint="eastAsia"/>
                <w:szCs w:val="21"/>
              </w:rPr>
              <w:t>套仪器平均用户数（家）</w:t>
            </w:r>
          </w:p>
        </w:tc>
        <w:tc>
          <w:tcPr>
            <w:tcW w:w="2977" w:type="dxa"/>
            <w:gridSpan w:val="4"/>
            <w:tcBorders>
              <w:bottom w:val="single" w:sz="12" w:space="0" w:color="auto"/>
            </w:tcBorders>
            <w:shd w:val="clear" w:color="auto" w:fill="C4BC96"/>
          </w:tcPr>
          <w:p w:rsidR="00850ECD" w:rsidRDefault="00850ECD" w:rsidP="00D037AC">
            <w:pPr>
              <w:spacing w:line="440" w:lineRule="exact"/>
              <w:rPr>
                <w:rFonts w:ascii="宋体"/>
              </w:rPr>
            </w:pPr>
          </w:p>
        </w:tc>
      </w:tr>
    </w:tbl>
    <w:p w:rsidR="00850ECD" w:rsidRDefault="00850ECD" w:rsidP="00850ECD">
      <w:pPr>
        <w:widowControl/>
        <w:spacing w:afterLines="50" w:line="440" w:lineRule="exact"/>
        <w:rPr>
          <w:rFonts w:ascii="宋体"/>
          <w:sz w:val="18"/>
          <w:szCs w:val="18"/>
        </w:rPr>
      </w:pPr>
      <w:r>
        <w:rPr>
          <w:rFonts w:ascii="宋体" w:hAnsi="宋体" w:hint="eastAsia"/>
          <w:sz w:val="18"/>
          <w:szCs w:val="18"/>
        </w:rPr>
        <w:t>注：资金来源为财政资金、无偿援助、非财政资金</w:t>
      </w:r>
      <w:r>
        <w:rPr>
          <w:rFonts w:ascii="宋体"/>
          <w:sz w:val="18"/>
          <w:szCs w:val="18"/>
        </w:rPr>
        <w:br w:type="page"/>
      </w:r>
    </w:p>
    <w:p w:rsidR="00850ECD" w:rsidRDefault="00850ECD" w:rsidP="00850ECD">
      <w:pPr>
        <w:spacing w:afterLines="50" w:line="440" w:lineRule="exact"/>
        <w:rPr>
          <w:rFonts w:ascii="仿宋_GB2312" w:eastAsia="仿宋_GB2312" w:hAnsi="宋体"/>
          <w:b/>
        </w:rPr>
      </w:pPr>
      <w:r>
        <w:rPr>
          <w:rFonts w:ascii="仿宋_GB2312" w:eastAsia="仿宋_GB2312" w:hAnsi="宋体"/>
          <w:b/>
        </w:rPr>
        <w:lastRenderedPageBreak/>
        <w:t xml:space="preserve">2. </w:t>
      </w:r>
      <w:r>
        <w:rPr>
          <w:rFonts w:ascii="仿宋_GB2312" w:eastAsia="仿宋_GB2312" w:hAnsi="宋体" w:hint="eastAsia"/>
          <w:b/>
        </w:rPr>
        <w:t>共享服务创新性</w:t>
      </w:r>
    </w:p>
    <w:tbl>
      <w:tblPr>
        <w:tblW w:w="88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852"/>
      </w:tblGrid>
      <w:tr w:rsidR="00850ECD" w:rsidTr="00D037AC">
        <w:trPr>
          <w:trHeight w:val="1298"/>
        </w:trPr>
        <w:tc>
          <w:tcPr>
            <w:tcW w:w="8852" w:type="dxa"/>
          </w:tcPr>
          <w:p w:rsidR="00850ECD" w:rsidRDefault="00850ECD" w:rsidP="00D037AC">
            <w:pPr>
              <w:spacing w:afterLines="50" w:line="440" w:lineRule="exact"/>
              <w:rPr>
                <w:rFonts w:ascii="仿宋_GB2312" w:eastAsia="仿宋_GB2312" w:hAnsi="宋体"/>
                <w:szCs w:val="21"/>
              </w:rPr>
            </w:pPr>
            <w:r>
              <w:rPr>
                <w:rFonts w:ascii="仿宋_GB2312" w:eastAsia="仿宋_GB2312" w:hAnsi="宋体" w:hint="eastAsia"/>
                <w:szCs w:val="21"/>
              </w:rPr>
              <w:t>通过用户数量、服务的行业与地域覆盖范围，服务于重点科技创新、重大事件、科技创新项目等典型案例说明共享服务的创新性及所取得的社会经济效益。</w:t>
            </w:r>
          </w:p>
        </w:tc>
      </w:tr>
    </w:tbl>
    <w:p w:rsidR="00850ECD" w:rsidRDefault="00850ECD" w:rsidP="00850ECD">
      <w:pPr>
        <w:spacing w:afterLines="50" w:line="440" w:lineRule="exact"/>
        <w:rPr>
          <w:rFonts w:ascii="仿宋_GB2312" w:eastAsia="仿宋_GB2312" w:hAnsi="宋体"/>
          <w:b/>
        </w:rPr>
      </w:pPr>
      <w:r>
        <w:rPr>
          <w:rFonts w:ascii="仿宋_GB2312" w:eastAsia="仿宋_GB2312" w:hAnsi="宋体"/>
          <w:b/>
        </w:rPr>
        <w:t xml:space="preserve">3. </w:t>
      </w:r>
      <w:r>
        <w:rPr>
          <w:rFonts w:ascii="仿宋_GB2312" w:eastAsia="仿宋_GB2312" w:hAnsi="宋体" w:hint="eastAsia"/>
          <w:b/>
        </w:rPr>
        <w:t>服务于重点科技创新、重大事件情况（可续页）</w:t>
      </w:r>
    </w:p>
    <w:tbl>
      <w:tblPr>
        <w:tblW w:w="878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9"/>
        <w:gridCol w:w="1985"/>
        <w:gridCol w:w="1260"/>
        <w:gridCol w:w="2779"/>
        <w:gridCol w:w="2056"/>
      </w:tblGrid>
      <w:tr w:rsidR="00850ECD" w:rsidTr="00D037AC">
        <w:trPr>
          <w:trHeight w:val="555"/>
        </w:trPr>
        <w:tc>
          <w:tcPr>
            <w:tcW w:w="709" w:type="dxa"/>
            <w:tcBorders>
              <w:top w:val="single" w:sz="12" w:space="0" w:color="000000"/>
              <w:left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r>
              <w:rPr>
                <w:rFonts w:ascii="仿宋_GB2312" w:eastAsia="仿宋_GB2312" w:hAnsi="宋体" w:hint="eastAsia"/>
                <w:szCs w:val="21"/>
              </w:rPr>
              <w:t>序号</w:t>
            </w:r>
          </w:p>
        </w:tc>
        <w:tc>
          <w:tcPr>
            <w:tcW w:w="1985" w:type="dxa"/>
            <w:tcBorders>
              <w:top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r>
              <w:rPr>
                <w:rFonts w:ascii="仿宋_GB2312" w:eastAsia="仿宋_GB2312" w:hAnsi="宋体" w:hint="eastAsia"/>
                <w:szCs w:val="21"/>
              </w:rPr>
              <w:t>项目名称</w:t>
            </w:r>
          </w:p>
        </w:tc>
        <w:tc>
          <w:tcPr>
            <w:tcW w:w="1260" w:type="dxa"/>
            <w:tcBorders>
              <w:top w:val="single" w:sz="12" w:space="0" w:color="000000"/>
              <w:bottom w:val="single" w:sz="12" w:space="0" w:color="000000"/>
              <w:right w:val="single" w:sz="4" w:space="0" w:color="auto"/>
            </w:tcBorders>
            <w:vAlign w:val="center"/>
          </w:tcPr>
          <w:p w:rsidR="00850ECD" w:rsidRDefault="00850ECD" w:rsidP="00D037AC">
            <w:pPr>
              <w:adjustRightInd w:val="0"/>
              <w:snapToGrid w:val="0"/>
              <w:spacing w:line="440" w:lineRule="exact"/>
              <w:jc w:val="center"/>
              <w:rPr>
                <w:rFonts w:ascii="仿宋_GB2312" w:eastAsia="仿宋_GB2312" w:hAnsi="宋体"/>
                <w:szCs w:val="21"/>
              </w:rPr>
            </w:pPr>
            <w:r>
              <w:rPr>
                <w:rFonts w:ascii="仿宋_GB2312" w:eastAsia="仿宋_GB2312" w:hAnsi="宋体" w:hint="eastAsia"/>
                <w:szCs w:val="21"/>
              </w:rPr>
              <w:t>项目类别</w:t>
            </w:r>
          </w:p>
        </w:tc>
        <w:tc>
          <w:tcPr>
            <w:tcW w:w="2779" w:type="dxa"/>
            <w:tcBorders>
              <w:top w:val="single" w:sz="12" w:space="0" w:color="000000"/>
              <w:left w:val="single" w:sz="4" w:space="0" w:color="auto"/>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r>
              <w:rPr>
                <w:rFonts w:ascii="仿宋_GB2312" w:eastAsia="仿宋_GB2312" w:hAnsi="宋体" w:hint="eastAsia"/>
                <w:szCs w:val="21"/>
              </w:rPr>
              <w:t>服务内容及成效</w:t>
            </w:r>
          </w:p>
        </w:tc>
        <w:tc>
          <w:tcPr>
            <w:tcW w:w="2056" w:type="dxa"/>
            <w:tcBorders>
              <w:top w:val="single" w:sz="12" w:space="0" w:color="000000"/>
              <w:bottom w:val="single" w:sz="12" w:space="0" w:color="000000"/>
              <w:right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r>
              <w:rPr>
                <w:rFonts w:ascii="仿宋_GB2312" w:eastAsia="仿宋_GB2312" w:hAnsi="宋体" w:hint="eastAsia"/>
                <w:szCs w:val="21"/>
              </w:rPr>
              <w:t>用户单位</w:t>
            </w:r>
          </w:p>
        </w:tc>
      </w:tr>
      <w:tr w:rsidR="00850ECD" w:rsidTr="00D037AC">
        <w:trPr>
          <w:trHeight w:val="555"/>
        </w:trPr>
        <w:tc>
          <w:tcPr>
            <w:tcW w:w="709" w:type="dxa"/>
            <w:tcBorders>
              <w:top w:val="single" w:sz="12" w:space="0" w:color="000000"/>
              <w:left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1985" w:type="dxa"/>
            <w:tcBorders>
              <w:top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1260" w:type="dxa"/>
            <w:tcBorders>
              <w:top w:val="single" w:sz="12" w:space="0" w:color="000000"/>
              <w:bottom w:val="single" w:sz="12" w:space="0" w:color="000000"/>
              <w:right w:val="single" w:sz="4" w:space="0" w:color="auto"/>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2779" w:type="dxa"/>
            <w:tcBorders>
              <w:top w:val="single" w:sz="12" w:space="0" w:color="000000"/>
              <w:left w:val="single" w:sz="4" w:space="0" w:color="auto"/>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2056" w:type="dxa"/>
            <w:tcBorders>
              <w:top w:val="single" w:sz="12" w:space="0" w:color="000000"/>
              <w:bottom w:val="single" w:sz="12" w:space="0" w:color="000000"/>
              <w:right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r>
      <w:tr w:rsidR="00850ECD" w:rsidTr="00D037AC">
        <w:trPr>
          <w:trHeight w:val="555"/>
        </w:trPr>
        <w:tc>
          <w:tcPr>
            <w:tcW w:w="709" w:type="dxa"/>
            <w:tcBorders>
              <w:top w:val="single" w:sz="12" w:space="0" w:color="000000"/>
              <w:left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1985" w:type="dxa"/>
            <w:tcBorders>
              <w:top w:val="single" w:sz="12" w:space="0" w:color="000000"/>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1260" w:type="dxa"/>
            <w:tcBorders>
              <w:top w:val="single" w:sz="12" w:space="0" w:color="000000"/>
              <w:bottom w:val="single" w:sz="12" w:space="0" w:color="000000"/>
              <w:right w:val="single" w:sz="4" w:space="0" w:color="auto"/>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2779" w:type="dxa"/>
            <w:tcBorders>
              <w:top w:val="single" w:sz="12" w:space="0" w:color="000000"/>
              <w:left w:val="single" w:sz="4" w:space="0" w:color="auto"/>
              <w:bottom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c>
          <w:tcPr>
            <w:tcW w:w="2056" w:type="dxa"/>
            <w:tcBorders>
              <w:top w:val="single" w:sz="12" w:space="0" w:color="000000"/>
              <w:bottom w:val="single" w:sz="12" w:space="0" w:color="000000"/>
              <w:right w:val="single" w:sz="12" w:space="0" w:color="000000"/>
            </w:tcBorders>
            <w:vAlign w:val="center"/>
          </w:tcPr>
          <w:p w:rsidR="00850ECD" w:rsidRDefault="00850ECD" w:rsidP="00D037AC">
            <w:pPr>
              <w:adjustRightInd w:val="0"/>
              <w:snapToGrid w:val="0"/>
              <w:spacing w:line="440" w:lineRule="exact"/>
              <w:jc w:val="center"/>
              <w:rPr>
                <w:rFonts w:ascii="仿宋_GB2312" w:eastAsia="仿宋_GB2312" w:hAnsi="宋体"/>
                <w:szCs w:val="21"/>
              </w:rPr>
            </w:pPr>
          </w:p>
        </w:tc>
      </w:tr>
    </w:tbl>
    <w:p w:rsidR="00850ECD" w:rsidRDefault="00850ECD" w:rsidP="00850ECD">
      <w:pPr>
        <w:widowControl/>
        <w:spacing w:line="440" w:lineRule="exact"/>
        <w:rPr>
          <w:rFonts w:ascii="仿宋_GB2312" w:eastAsia="仿宋_GB2312" w:hAnsi="宋体"/>
          <w:sz w:val="18"/>
          <w:szCs w:val="18"/>
        </w:rPr>
      </w:pPr>
      <w:r>
        <w:rPr>
          <w:rFonts w:ascii="仿宋_GB2312" w:eastAsia="仿宋_GB2312" w:hAnsi="宋体" w:hint="eastAsia"/>
          <w:sz w:val="18"/>
          <w:szCs w:val="18"/>
        </w:rPr>
        <w:t>注：项目类型按如下代码填写，可多选：</w:t>
      </w:r>
      <w:r>
        <w:rPr>
          <w:rFonts w:ascii="仿宋_GB2312" w:eastAsia="仿宋_GB2312" w:hAnsi="宋体"/>
          <w:sz w:val="18"/>
          <w:szCs w:val="18"/>
        </w:rPr>
        <w:t>01</w:t>
      </w:r>
      <w:r>
        <w:rPr>
          <w:rFonts w:ascii="仿宋_GB2312" w:eastAsia="仿宋_GB2312" w:hAnsi="宋体" w:hint="eastAsia"/>
          <w:sz w:val="18"/>
          <w:szCs w:val="18"/>
        </w:rPr>
        <w:t>－</w:t>
      </w:r>
      <w:r>
        <w:rPr>
          <w:rFonts w:ascii="仿宋_GB2312" w:eastAsia="仿宋_GB2312" w:hAnsi="宋体"/>
          <w:sz w:val="18"/>
          <w:szCs w:val="18"/>
        </w:rPr>
        <w:t>973</w:t>
      </w:r>
      <w:r>
        <w:rPr>
          <w:rFonts w:ascii="仿宋_GB2312" w:eastAsia="仿宋_GB2312" w:hAnsi="宋体" w:hint="eastAsia"/>
          <w:sz w:val="18"/>
          <w:szCs w:val="18"/>
        </w:rPr>
        <w:t>计划；</w:t>
      </w:r>
      <w:r>
        <w:rPr>
          <w:rFonts w:ascii="仿宋_GB2312" w:eastAsia="仿宋_GB2312" w:hAnsi="宋体"/>
          <w:sz w:val="18"/>
          <w:szCs w:val="18"/>
        </w:rPr>
        <w:t>02</w:t>
      </w:r>
      <w:r>
        <w:rPr>
          <w:rFonts w:ascii="仿宋_GB2312" w:eastAsia="仿宋_GB2312" w:hAnsi="宋体" w:hint="eastAsia"/>
          <w:sz w:val="18"/>
          <w:szCs w:val="18"/>
        </w:rPr>
        <w:t>－</w:t>
      </w:r>
      <w:r>
        <w:rPr>
          <w:rFonts w:ascii="仿宋_GB2312" w:eastAsia="仿宋_GB2312" w:hAnsi="宋体"/>
          <w:sz w:val="18"/>
          <w:szCs w:val="18"/>
        </w:rPr>
        <w:t>863</w:t>
      </w:r>
      <w:r>
        <w:rPr>
          <w:rFonts w:ascii="仿宋_GB2312" w:eastAsia="仿宋_GB2312" w:hAnsi="宋体" w:hint="eastAsia"/>
          <w:sz w:val="18"/>
          <w:szCs w:val="18"/>
        </w:rPr>
        <w:t>计划；</w:t>
      </w:r>
      <w:r>
        <w:rPr>
          <w:rFonts w:ascii="仿宋_GB2312" w:eastAsia="仿宋_GB2312" w:hAnsi="宋体"/>
          <w:sz w:val="18"/>
          <w:szCs w:val="18"/>
        </w:rPr>
        <w:t>03</w:t>
      </w:r>
      <w:r>
        <w:rPr>
          <w:rFonts w:ascii="仿宋_GB2312" w:eastAsia="仿宋_GB2312" w:hAnsi="宋体" w:hint="eastAsia"/>
          <w:sz w:val="18"/>
          <w:szCs w:val="18"/>
        </w:rPr>
        <w:t>－国家科技攻关计划；</w:t>
      </w:r>
      <w:r>
        <w:rPr>
          <w:rFonts w:ascii="仿宋_GB2312" w:eastAsia="仿宋_GB2312" w:hAnsi="宋体"/>
          <w:sz w:val="18"/>
          <w:szCs w:val="18"/>
        </w:rPr>
        <w:t>04</w:t>
      </w:r>
      <w:r>
        <w:rPr>
          <w:rFonts w:ascii="仿宋_GB2312" w:eastAsia="仿宋_GB2312" w:hAnsi="宋体" w:hint="eastAsia"/>
          <w:sz w:val="18"/>
          <w:szCs w:val="18"/>
        </w:rPr>
        <w:t>－国家科技支撑计划；</w:t>
      </w:r>
      <w:r>
        <w:rPr>
          <w:rFonts w:ascii="仿宋_GB2312" w:eastAsia="仿宋_GB2312" w:hAnsi="宋体"/>
          <w:sz w:val="18"/>
          <w:szCs w:val="18"/>
        </w:rPr>
        <w:t>05</w:t>
      </w:r>
      <w:r>
        <w:rPr>
          <w:rFonts w:ascii="仿宋_GB2312" w:eastAsia="仿宋_GB2312" w:hAnsi="宋体" w:hint="eastAsia"/>
          <w:sz w:val="18"/>
          <w:szCs w:val="18"/>
        </w:rPr>
        <w:t>－国家自然科学基金；</w:t>
      </w:r>
      <w:r>
        <w:rPr>
          <w:rFonts w:ascii="仿宋_GB2312" w:eastAsia="仿宋_GB2312" w:hAnsi="宋体"/>
          <w:sz w:val="18"/>
          <w:szCs w:val="18"/>
        </w:rPr>
        <w:t>06</w:t>
      </w:r>
      <w:r>
        <w:rPr>
          <w:rFonts w:ascii="仿宋_GB2312" w:eastAsia="仿宋_GB2312" w:hAnsi="宋体" w:hint="eastAsia"/>
          <w:sz w:val="18"/>
          <w:szCs w:val="18"/>
        </w:rPr>
        <w:t>－地方财政资助项目；</w:t>
      </w:r>
      <w:r>
        <w:rPr>
          <w:rFonts w:ascii="仿宋_GB2312" w:eastAsia="仿宋_GB2312" w:hAnsi="宋体"/>
          <w:sz w:val="18"/>
          <w:szCs w:val="18"/>
        </w:rPr>
        <w:t>07</w:t>
      </w:r>
      <w:r>
        <w:rPr>
          <w:rFonts w:ascii="仿宋_GB2312" w:eastAsia="仿宋_GB2312" w:hAnsi="宋体" w:hint="eastAsia"/>
          <w:sz w:val="18"/>
          <w:szCs w:val="18"/>
        </w:rPr>
        <w:t>－企业自主立项；</w:t>
      </w:r>
      <w:r>
        <w:rPr>
          <w:rFonts w:ascii="仿宋_GB2312" w:eastAsia="仿宋_GB2312" w:hAnsi="宋体"/>
          <w:sz w:val="18"/>
          <w:szCs w:val="18"/>
        </w:rPr>
        <w:t>08</w:t>
      </w:r>
      <w:r>
        <w:rPr>
          <w:rFonts w:ascii="仿宋_GB2312" w:eastAsia="仿宋_GB2312" w:hAnsi="宋体"/>
          <w:sz w:val="18"/>
          <w:szCs w:val="18"/>
        </w:rPr>
        <w:t>—</w:t>
      </w:r>
      <w:r>
        <w:rPr>
          <w:rFonts w:ascii="仿宋_GB2312" w:eastAsia="仿宋_GB2312" w:hAnsi="宋体" w:hint="eastAsia"/>
          <w:sz w:val="18"/>
          <w:szCs w:val="18"/>
        </w:rPr>
        <w:t>重大事件（如民生热点、重大科技专项等）；</w:t>
      </w:r>
      <w:r>
        <w:rPr>
          <w:rFonts w:ascii="仿宋_GB2312" w:eastAsia="仿宋_GB2312" w:hAnsi="宋体"/>
          <w:sz w:val="18"/>
          <w:szCs w:val="18"/>
        </w:rPr>
        <w:t>09-</w:t>
      </w:r>
      <w:r>
        <w:rPr>
          <w:rFonts w:ascii="仿宋_GB2312" w:eastAsia="仿宋_GB2312" w:hAnsi="宋体" w:hint="eastAsia"/>
          <w:sz w:val="18"/>
          <w:szCs w:val="18"/>
        </w:rPr>
        <w:t>其他项目。</w:t>
      </w:r>
    </w:p>
    <w:p w:rsidR="00850ECD" w:rsidRDefault="00850ECD" w:rsidP="00850ECD">
      <w:pPr>
        <w:spacing w:afterLines="50" w:line="440" w:lineRule="exact"/>
        <w:rPr>
          <w:rFonts w:ascii="仿宋_GB2312" w:eastAsia="仿宋_GB2312" w:hAnsi="宋体"/>
          <w:b/>
        </w:rPr>
      </w:pPr>
      <w:r>
        <w:rPr>
          <w:rFonts w:ascii="仿宋_GB2312" w:eastAsia="仿宋_GB2312" w:hAnsi="宋体"/>
          <w:b/>
        </w:rPr>
        <w:t xml:space="preserve">4. </w:t>
      </w:r>
      <w:r>
        <w:rPr>
          <w:rFonts w:ascii="仿宋_GB2312" w:eastAsia="仿宋_GB2312" w:hAnsi="宋体" w:hint="eastAsia"/>
          <w:b/>
        </w:rPr>
        <w:t>典型案例</w:t>
      </w:r>
      <w:r>
        <w:rPr>
          <w:rFonts w:ascii="仿宋_GB2312" w:eastAsia="仿宋_GB2312" w:hAnsi="宋体" w:hint="eastAsia"/>
        </w:rPr>
        <w:t>（</w:t>
      </w:r>
      <w:r>
        <w:rPr>
          <w:rFonts w:ascii="仿宋_GB2312" w:eastAsia="仿宋_GB2312" w:hAnsi="宋体" w:hint="eastAsia"/>
          <w:szCs w:val="21"/>
        </w:rPr>
        <w:t>对服务效果较突出的</w:t>
      </w:r>
      <w:r>
        <w:rPr>
          <w:rFonts w:ascii="仿宋_GB2312" w:eastAsia="仿宋_GB2312" w:hAnsi="宋体"/>
          <w:szCs w:val="21"/>
        </w:rPr>
        <w:t>3-5</w:t>
      </w:r>
      <w:r>
        <w:rPr>
          <w:rFonts w:ascii="仿宋_GB2312" w:eastAsia="仿宋_GB2312" w:hAnsi="宋体" w:hint="eastAsia"/>
          <w:szCs w:val="21"/>
        </w:rPr>
        <w:t>个案例做详细说明，不少于</w:t>
      </w:r>
      <w:r>
        <w:rPr>
          <w:rFonts w:ascii="仿宋_GB2312" w:eastAsia="仿宋_GB2312" w:hAnsi="宋体"/>
          <w:szCs w:val="21"/>
        </w:rPr>
        <w:t>500</w:t>
      </w:r>
      <w:r>
        <w:rPr>
          <w:rFonts w:ascii="仿宋_GB2312" w:eastAsia="仿宋_GB2312" w:hAnsi="宋体" w:hint="eastAsia"/>
          <w:szCs w:val="21"/>
        </w:rPr>
        <w:t>字</w:t>
      </w:r>
      <w:r>
        <w:rPr>
          <w:rFonts w:ascii="仿宋_GB2312" w:eastAsia="仿宋_GB2312" w:hAnsi="宋体"/>
          <w:szCs w:val="21"/>
        </w:rPr>
        <w:t>/</w:t>
      </w:r>
      <w:r>
        <w:rPr>
          <w:rFonts w:ascii="仿宋_GB2312" w:eastAsia="仿宋_GB2312" w:hAnsi="宋体" w:hint="eastAsia"/>
          <w:szCs w:val="21"/>
        </w:rPr>
        <w:t>案例</w:t>
      </w:r>
      <w:r>
        <w:rPr>
          <w:rFonts w:ascii="仿宋_GB2312" w:eastAsia="仿宋_GB2312" w:hAnsi="宋体" w:hint="eastAsia"/>
        </w:rPr>
        <w:t>）</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19"/>
        <w:gridCol w:w="2561"/>
        <w:gridCol w:w="1832"/>
        <w:gridCol w:w="664"/>
        <w:gridCol w:w="661"/>
        <w:gridCol w:w="1148"/>
        <w:gridCol w:w="1120"/>
      </w:tblGrid>
      <w:tr w:rsidR="00850ECD" w:rsidTr="00D037AC">
        <w:trPr>
          <w:trHeight w:val="567"/>
        </w:trPr>
        <w:tc>
          <w:tcPr>
            <w:tcW w:w="519"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rPr>
            </w:pPr>
            <w:r>
              <w:rPr>
                <w:rFonts w:ascii="仿宋_GB2312" w:eastAsia="仿宋_GB2312" w:hAnsi="宋体" w:hint="eastAsia"/>
                <w:b/>
                <w:kern w:val="0"/>
              </w:rPr>
              <w:t>序号</w:t>
            </w:r>
          </w:p>
        </w:tc>
        <w:tc>
          <w:tcPr>
            <w:tcW w:w="2561"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rPr>
            </w:pPr>
            <w:r>
              <w:rPr>
                <w:rFonts w:ascii="仿宋_GB2312" w:eastAsia="仿宋_GB2312" w:hAnsi="宋体" w:hint="eastAsia"/>
                <w:b/>
                <w:kern w:val="0"/>
              </w:rPr>
              <w:t>仪器设施名称</w:t>
            </w:r>
          </w:p>
        </w:tc>
        <w:tc>
          <w:tcPr>
            <w:tcW w:w="1832"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rPr>
            </w:pPr>
            <w:r>
              <w:rPr>
                <w:rFonts w:ascii="仿宋_GB2312" w:eastAsia="仿宋_GB2312" w:hAnsi="宋体" w:hint="eastAsia"/>
                <w:b/>
                <w:kern w:val="0"/>
              </w:rPr>
              <w:t>用户单位名称</w:t>
            </w:r>
          </w:p>
        </w:tc>
        <w:tc>
          <w:tcPr>
            <w:tcW w:w="664"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所属</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行业</w:t>
            </w:r>
          </w:p>
        </w:tc>
        <w:tc>
          <w:tcPr>
            <w:tcW w:w="661"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所在地域</w:t>
            </w:r>
          </w:p>
        </w:tc>
        <w:tc>
          <w:tcPr>
            <w:tcW w:w="1148" w:type="dxa"/>
            <w:tcBorders>
              <w:top w:val="single" w:sz="12" w:space="0" w:color="auto"/>
            </w:tcBorders>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服务收入</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（元）</w:t>
            </w:r>
          </w:p>
        </w:tc>
        <w:tc>
          <w:tcPr>
            <w:tcW w:w="1120" w:type="dxa"/>
            <w:tcBorders>
              <w:top w:val="single" w:sz="12" w:space="0" w:color="auto"/>
            </w:tcBorders>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案例</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类型</w:t>
            </w:r>
          </w:p>
        </w:tc>
      </w:tr>
      <w:tr w:rsidR="00850ECD" w:rsidTr="00D037AC">
        <w:trPr>
          <w:trHeight w:val="452"/>
        </w:trPr>
        <w:tc>
          <w:tcPr>
            <w:tcW w:w="519" w:type="dxa"/>
            <w:vMerge w:val="restart"/>
            <w:vAlign w:val="center"/>
          </w:tcPr>
          <w:p w:rsidR="00850ECD" w:rsidRDefault="00850ECD" w:rsidP="00D037AC">
            <w:pPr>
              <w:widowControl/>
              <w:spacing w:line="440" w:lineRule="exact"/>
              <w:jc w:val="center"/>
              <w:rPr>
                <w:rFonts w:ascii="宋体"/>
                <w:kern w:val="0"/>
              </w:rPr>
            </w:pPr>
            <w:r>
              <w:rPr>
                <w:rFonts w:ascii="宋体" w:hAnsi="宋体"/>
                <w:kern w:val="0"/>
              </w:rPr>
              <w:t>1</w:t>
            </w:r>
          </w:p>
        </w:tc>
        <w:tc>
          <w:tcPr>
            <w:tcW w:w="2561" w:type="dxa"/>
            <w:vAlign w:val="center"/>
          </w:tcPr>
          <w:p w:rsidR="00850ECD" w:rsidRDefault="00850ECD" w:rsidP="00D037AC">
            <w:pPr>
              <w:widowControl/>
              <w:spacing w:line="440" w:lineRule="exact"/>
              <w:rPr>
                <w:rFonts w:ascii="宋体"/>
                <w:kern w:val="0"/>
              </w:rPr>
            </w:pPr>
          </w:p>
        </w:tc>
        <w:tc>
          <w:tcPr>
            <w:tcW w:w="1832" w:type="dxa"/>
            <w:vAlign w:val="center"/>
          </w:tcPr>
          <w:p w:rsidR="00850ECD" w:rsidRDefault="00850ECD" w:rsidP="00D037AC">
            <w:pPr>
              <w:widowControl/>
              <w:spacing w:line="440" w:lineRule="exact"/>
              <w:rPr>
                <w:rFonts w:ascii="宋体"/>
                <w:kern w:val="0"/>
              </w:rPr>
            </w:pPr>
          </w:p>
        </w:tc>
        <w:tc>
          <w:tcPr>
            <w:tcW w:w="664" w:type="dxa"/>
            <w:vAlign w:val="center"/>
          </w:tcPr>
          <w:p w:rsidR="00850ECD" w:rsidRDefault="00850ECD" w:rsidP="00D037AC">
            <w:pPr>
              <w:widowControl/>
              <w:spacing w:line="440" w:lineRule="exact"/>
              <w:rPr>
                <w:rFonts w:ascii="宋体"/>
                <w:kern w:val="0"/>
              </w:rPr>
            </w:pPr>
          </w:p>
        </w:tc>
        <w:tc>
          <w:tcPr>
            <w:tcW w:w="661" w:type="dxa"/>
            <w:vAlign w:val="center"/>
          </w:tcPr>
          <w:p w:rsidR="00850ECD" w:rsidRDefault="00850ECD" w:rsidP="00D037AC">
            <w:pPr>
              <w:widowControl/>
              <w:spacing w:line="440" w:lineRule="exact"/>
              <w:rPr>
                <w:rFonts w:ascii="宋体"/>
                <w:kern w:val="0"/>
              </w:rPr>
            </w:pPr>
          </w:p>
        </w:tc>
        <w:tc>
          <w:tcPr>
            <w:tcW w:w="1148" w:type="dxa"/>
            <w:vAlign w:val="center"/>
          </w:tcPr>
          <w:p w:rsidR="00850ECD" w:rsidRDefault="00850ECD" w:rsidP="00D037AC">
            <w:pPr>
              <w:widowControl/>
              <w:spacing w:line="440" w:lineRule="exact"/>
              <w:rPr>
                <w:rFonts w:ascii="宋体"/>
                <w:kern w:val="0"/>
              </w:rPr>
            </w:pPr>
          </w:p>
        </w:tc>
        <w:tc>
          <w:tcPr>
            <w:tcW w:w="1120" w:type="dxa"/>
          </w:tcPr>
          <w:p w:rsidR="00850ECD" w:rsidRDefault="00850ECD" w:rsidP="00D037AC">
            <w:pPr>
              <w:widowControl/>
              <w:spacing w:line="440" w:lineRule="exact"/>
              <w:rPr>
                <w:rFonts w:ascii="宋体"/>
                <w:kern w:val="0"/>
              </w:rPr>
            </w:pPr>
          </w:p>
        </w:tc>
      </w:tr>
      <w:tr w:rsidR="00850ECD" w:rsidTr="00D037AC">
        <w:trPr>
          <w:trHeight w:val="567"/>
        </w:trPr>
        <w:tc>
          <w:tcPr>
            <w:tcW w:w="519" w:type="dxa"/>
            <w:vMerge/>
            <w:vAlign w:val="center"/>
          </w:tcPr>
          <w:p w:rsidR="00850ECD" w:rsidRDefault="00850ECD" w:rsidP="00D037AC">
            <w:pPr>
              <w:widowControl/>
              <w:spacing w:line="440" w:lineRule="exact"/>
              <w:jc w:val="center"/>
              <w:rPr>
                <w:rFonts w:ascii="宋体"/>
                <w:kern w:val="0"/>
              </w:rPr>
            </w:pPr>
          </w:p>
        </w:tc>
        <w:tc>
          <w:tcPr>
            <w:tcW w:w="7986" w:type="dxa"/>
            <w:gridSpan w:val="6"/>
            <w:vAlign w:val="center"/>
          </w:tcPr>
          <w:p w:rsidR="00850ECD" w:rsidRDefault="00850ECD" w:rsidP="00D037AC">
            <w:pPr>
              <w:widowControl/>
              <w:spacing w:line="440" w:lineRule="exact"/>
              <w:rPr>
                <w:rFonts w:ascii="仿宋_GB2312" w:eastAsia="仿宋_GB2312" w:hAnsi="宋体"/>
                <w:kern w:val="0"/>
              </w:rPr>
            </w:pPr>
            <w:r>
              <w:rPr>
                <w:rFonts w:ascii="仿宋_GB2312" w:eastAsia="仿宋_GB2312" w:hAnsi="宋体" w:hint="eastAsia"/>
                <w:kern w:val="0"/>
              </w:rPr>
              <w:t>案例说明</w:t>
            </w:r>
            <w:r>
              <w:rPr>
                <w:rFonts w:ascii="宋体" w:hAnsi="宋体" w:hint="eastAsia"/>
                <w:kern w:val="0"/>
              </w:rPr>
              <w:t>：</w:t>
            </w:r>
          </w:p>
        </w:tc>
      </w:tr>
      <w:tr w:rsidR="00850ECD" w:rsidTr="00D037AC">
        <w:trPr>
          <w:trHeight w:val="567"/>
        </w:trPr>
        <w:tc>
          <w:tcPr>
            <w:tcW w:w="519" w:type="dxa"/>
            <w:vMerge w:val="restart"/>
            <w:vAlign w:val="center"/>
          </w:tcPr>
          <w:p w:rsidR="00850ECD" w:rsidRDefault="00850ECD" w:rsidP="00D037AC">
            <w:pPr>
              <w:widowControl/>
              <w:spacing w:line="440" w:lineRule="exact"/>
              <w:jc w:val="center"/>
              <w:rPr>
                <w:rFonts w:ascii="宋体"/>
                <w:kern w:val="0"/>
              </w:rPr>
            </w:pPr>
            <w:r>
              <w:rPr>
                <w:rFonts w:ascii="宋体" w:hAnsi="宋体"/>
                <w:kern w:val="0"/>
              </w:rPr>
              <w:t>2</w:t>
            </w:r>
          </w:p>
        </w:tc>
        <w:tc>
          <w:tcPr>
            <w:tcW w:w="2561" w:type="dxa"/>
            <w:vAlign w:val="center"/>
          </w:tcPr>
          <w:p w:rsidR="00850ECD" w:rsidRDefault="00850ECD" w:rsidP="00D037AC">
            <w:pPr>
              <w:widowControl/>
              <w:spacing w:line="440" w:lineRule="exact"/>
              <w:jc w:val="center"/>
              <w:rPr>
                <w:rFonts w:ascii="仿宋_GB2312" w:eastAsia="仿宋_GB2312" w:hAnsi="宋体"/>
                <w:b/>
                <w:kern w:val="0"/>
              </w:rPr>
            </w:pPr>
            <w:r>
              <w:rPr>
                <w:rFonts w:ascii="仿宋_GB2312" w:eastAsia="仿宋_GB2312" w:hAnsi="宋体" w:hint="eastAsia"/>
                <w:b/>
                <w:kern w:val="0"/>
              </w:rPr>
              <w:t>仪器设施名称</w:t>
            </w:r>
          </w:p>
        </w:tc>
        <w:tc>
          <w:tcPr>
            <w:tcW w:w="1832" w:type="dxa"/>
            <w:vAlign w:val="center"/>
          </w:tcPr>
          <w:p w:rsidR="00850ECD" w:rsidRDefault="00850ECD" w:rsidP="00D037AC">
            <w:pPr>
              <w:widowControl/>
              <w:spacing w:line="440" w:lineRule="exact"/>
              <w:jc w:val="center"/>
              <w:rPr>
                <w:rFonts w:ascii="仿宋_GB2312" w:eastAsia="仿宋_GB2312" w:hAnsi="宋体"/>
                <w:b/>
                <w:kern w:val="0"/>
              </w:rPr>
            </w:pPr>
            <w:r>
              <w:rPr>
                <w:rFonts w:ascii="仿宋_GB2312" w:eastAsia="仿宋_GB2312" w:hAnsi="宋体" w:hint="eastAsia"/>
                <w:b/>
                <w:kern w:val="0"/>
              </w:rPr>
              <w:t>用户单位名称</w:t>
            </w:r>
          </w:p>
        </w:tc>
        <w:tc>
          <w:tcPr>
            <w:tcW w:w="664" w:type="dxa"/>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所属</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行业</w:t>
            </w:r>
          </w:p>
        </w:tc>
        <w:tc>
          <w:tcPr>
            <w:tcW w:w="661" w:type="dxa"/>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所在地域</w:t>
            </w:r>
          </w:p>
        </w:tc>
        <w:tc>
          <w:tcPr>
            <w:tcW w:w="1148" w:type="dxa"/>
            <w:vAlign w:val="center"/>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服务收入</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（元）</w:t>
            </w:r>
          </w:p>
        </w:tc>
        <w:tc>
          <w:tcPr>
            <w:tcW w:w="1120" w:type="dxa"/>
          </w:tcPr>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案例</w:t>
            </w:r>
          </w:p>
          <w:p w:rsidR="00850ECD" w:rsidRDefault="00850ECD" w:rsidP="00D037AC">
            <w:pPr>
              <w:widowControl/>
              <w:spacing w:line="440" w:lineRule="exact"/>
              <w:jc w:val="center"/>
              <w:rPr>
                <w:rFonts w:ascii="仿宋_GB2312" w:eastAsia="仿宋_GB2312" w:hAnsi="宋体"/>
                <w:b/>
                <w:kern w:val="0"/>
                <w:szCs w:val="21"/>
              </w:rPr>
            </w:pPr>
            <w:r>
              <w:rPr>
                <w:rFonts w:ascii="仿宋_GB2312" w:eastAsia="仿宋_GB2312" w:hAnsi="宋体" w:hint="eastAsia"/>
                <w:b/>
                <w:kern w:val="0"/>
                <w:szCs w:val="21"/>
              </w:rPr>
              <w:t>类型</w:t>
            </w:r>
          </w:p>
        </w:tc>
      </w:tr>
      <w:tr w:rsidR="00850ECD" w:rsidTr="00D037AC">
        <w:trPr>
          <w:trHeight w:val="542"/>
        </w:trPr>
        <w:tc>
          <w:tcPr>
            <w:tcW w:w="519" w:type="dxa"/>
            <w:vMerge/>
            <w:vAlign w:val="center"/>
          </w:tcPr>
          <w:p w:rsidR="00850ECD" w:rsidRDefault="00850ECD" w:rsidP="00D037AC">
            <w:pPr>
              <w:widowControl/>
              <w:spacing w:line="440" w:lineRule="exact"/>
              <w:jc w:val="center"/>
              <w:rPr>
                <w:rFonts w:ascii="宋体"/>
                <w:kern w:val="0"/>
              </w:rPr>
            </w:pPr>
          </w:p>
        </w:tc>
        <w:tc>
          <w:tcPr>
            <w:tcW w:w="2561" w:type="dxa"/>
            <w:vAlign w:val="center"/>
          </w:tcPr>
          <w:p w:rsidR="00850ECD" w:rsidRDefault="00850ECD" w:rsidP="00D037AC">
            <w:pPr>
              <w:widowControl/>
              <w:spacing w:line="440" w:lineRule="exact"/>
              <w:rPr>
                <w:rFonts w:ascii="宋体"/>
                <w:kern w:val="0"/>
              </w:rPr>
            </w:pPr>
          </w:p>
        </w:tc>
        <w:tc>
          <w:tcPr>
            <w:tcW w:w="1832" w:type="dxa"/>
            <w:vAlign w:val="center"/>
          </w:tcPr>
          <w:p w:rsidR="00850ECD" w:rsidRDefault="00850ECD" w:rsidP="00D037AC">
            <w:pPr>
              <w:widowControl/>
              <w:spacing w:line="440" w:lineRule="exact"/>
              <w:rPr>
                <w:rFonts w:ascii="宋体"/>
                <w:kern w:val="0"/>
              </w:rPr>
            </w:pPr>
          </w:p>
        </w:tc>
        <w:tc>
          <w:tcPr>
            <w:tcW w:w="664" w:type="dxa"/>
            <w:vAlign w:val="center"/>
          </w:tcPr>
          <w:p w:rsidR="00850ECD" w:rsidRDefault="00850ECD" w:rsidP="00D037AC">
            <w:pPr>
              <w:widowControl/>
              <w:spacing w:line="440" w:lineRule="exact"/>
              <w:rPr>
                <w:rFonts w:ascii="宋体"/>
                <w:kern w:val="0"/>
              </w:rPr>
            </w:pPr>
          </w:p>
        </w:tc>
        <w:tc>
          <w:tcPr>
            <w:tcW w:w="661" w:type="dxa"/>
            <w:vAlign w:val="center"/>
          </w:tcPr>
          <w:p w:rsidR="00850ECD" w:rsidRDefault="00850ECD" w:rsidP="00D037AC">
            <w:pPr>
              <w:widowControl/>
              <w:spacing w:line="440" w:lineRule="exact"/>
              <w:rPr>
                <w:rFonts w:ascii="宋体"/>
                <w:kern w:val="0"/>
              </w:rPr>
            </w:pPr>
          </w:p>
        </w:tc>
        <w:tc>
          <w:tcPr>
            <w:tcW w:w="1148" w:type="dxa"/>
            <w:vAlign w:val="center"/>
          </w:tcPr>
          <w:p w:rsidR="00850ECD" w:rsidRDefault="00850ECD" w:rsidP="00D037AC">
            <w:pPr>
              <w:widowControl/>
              <w:spacing w:line="440" w:lineRule="exact"/>
              <w:rPr>
                <w:rFonts w:ascii="宋体"/>
                <w:kern w:val="0"/>
              </w:rPr>
            </w:pPr>
          </w:p>
        </w:tc>
        <w:tc>
          <w:tcPr>
            <w:tcW w:w="1120" w:type="dxa"/>
          </w:tcPr>
          <w:p w:rsidR="00850ECD" w:rsidRDefault="00850ECD" w:rsidP="00D037AC">
            <w:pPr>
              <w:widowControl/>
              <w:spacing w:line="440" w:lineRule="exact"/>
              <w:rPr>
                <w:rFonts w:ascii="宋体"/>
                <w:kern w:val="0"/>
              </w:rPr>
            </w:pPr>
          </w:p>
        </w:tc>
      </w:tr>
      <w:tr w:rsidR="00850ECD" w:rsidTr="00D037AC">
        <w:trPr>
          <w:trHeight w:val="740"/>
        </w:trPr>
        <w:tc>
          <w:tcPr>
            <w:tcW w:w="519" w:type="dxa"/>
            <w:vMerge/>
            <w:tcBorders>
              <w:bottom w:val="single" w:sz="12" w:space="0" w:color="auto"/>
            </w:tcBorders>
            <w:vAlign w:val="center"/>
          </w:tcPr>
          <w:p w:rsidR="00850ECD" w:rsidRDefault="00850ECD" w:rsidP="00D037AC">
            <w:pPr>
              <w:widowControl/>
              <w:spacing w:line="440" w:lineRule="exact"/>
              <w:jc w:val="center"/>
              <w:rPr>
                <w:rFonts w:ascii="宋体"/>
                <w:kern w:val="0"/>
              </w:rPr>
            </w:pPr>
          </w:p>
        </w:tc>
        <w:tc>
          <w:tcPr>
            <w:tcW w:w="7986" w:type="dxa"/>
            <w:gridSpan w:val="6"/>
            <w:tcBorders>
              <w:bottom w:val="single" w:sz="12" w:space="0" w:color="auto"/>
            </w:tcBorders>
            <w:vAlign w:val="center"/>
          </w:tcPr>
          <w:p w:rsidR="00850ECD" w:rsidRDefault="00850ECD" w:rsidP="00D037AC">
            <w:pPr>
              <w:widowControl/>
              <w:spacing w:line="440" w:lineRule="exact"/>
              <w:rPr>
                <w:rFonts w:ascii="宋体"/>
                <w:kern w:val="0"/>
              </w:rPr>
            </w:pPr>
            <w:r>
              <w:rPr>
                <w:rFonts w:ascii="仿宋_GB2312" w:eastAsia="仿宋_GB2312" w:hAnsi="宋体" w:hint="eastAsia"/>
                <w:kern w:val="0"/>
              </w:rPr>
              <w:t>案例说明</w:t>
            </w:r>
            <w:r>
              <w:rPr>
                <w:rFonts w:ascii="宋体" w:hAnsi="宋体" w:hint="eastAsia"/>
                <w:kern w:val="0"/>
              </w:rPr>
              <w:t>：</w:t>
            </w:r>
          </w:p>
        </w:tc>
      </w:tr>
    </w:tbl>
    <w:p w:rsidR="00850ECD" w:rsidRDefault="00850ECD" w:rsidP="00850ECD">
      <w:pPr>
        <w:widowControl/>
        <w:spacing w:afterLines="50" w:line="440" w:lineRule="exact"/>
        <w:rPr>
          <w:rFonts w:ascii="黑体" w:eastAsia="黑体" w:hAnsi="宋体"/>
          <w:kern w:val="0"/>
          <w:sz w:val="28"/>
          <w:szCs w:val="28"/>
        </w:rPr>
      </w:pPr>
      <w:r>
        <w:rPr>
          <w:rFonts w:ascii="黑体" w:eastAsia="黑体" w:hAnsi="宋体" w:hint="eastAsia"/>
          <w:kern w:val="0"/>
          <w:sz w:val="28"/>
          <w:szCs w:val="28"/>
        </w:rPr>
        <w:t>五、单位审核意见</w:t>
      </w:r>
    </w:p>
    <w:tbl>
      <w:tblPr>
        <w:tblpPr w:leftFromText="180" w:rightFromText="180" w:vertAnchor="text" w:horzAnchor="margin" w:tblpY="240"/>
        <w:tblW w:w="8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414"/>
      </w:tblGrid>
      <w:tr w:rsidR="00850ECD" w:rsidTr="00D037AC">
        <w:trPr>
          <w:trHeight w:val="1953"/>
        </w:trPr>
        <w:tc>
          <w:tcPr>
            <w:tcW w:w="8414" w:type="dxa"/>
          </w:tcPr>
          <w:p w:rsidR="00850ECD" w:rsidRDefault="00850ECD" w:rsidP="00D037AC">
            <w:pPr>
              <w:spacing w:line="440" w:lineRule="exact"/>
              <w:ind w:firstLineChars="200" w:firstLine="420"/>
              <w:rPr>
                <w:rFonts w:ascii="仿宋_GB2312" w:eastAsia="仿宋_GB2312" w:hAnsi="宋体"/>
              </w:rPr>
            </w:pPr>
            <w:r>
              <w:rPr>
                <w:rFonts w:ascii="仿宋_GB2312" w:eastAsia="仿宋_GB2312" w:hAnsi="宋体" w:hint="eastAsia"/>
              </w:rPr>
              <w:t>本单位承诺所填内容属实，数据准确可靠。</w:t>
            </w:r>
          </w:p>
          <w:p w:rsidR="00850ECD" w:rsidRDefault="00850ECD" w:rsidP="00D037AC">
            <w:pPr>
              <w:spacing w:line="440" w:lineRule="exact"/>
              <w:ind w:right="420" w:firstLineChars="1850" w:firstLine="3885"/>
              <w:rPr>
                <w:rFonts w:ascii="仿宋_GB2312" w:eastAsia="仿宋_GB2312" w:hAnsi="宋体"/>
              </w:rPr>
            </w:pPr>
          </w:p>
          <w:p w:rsidR="00850ECD" w:rsidRDefault="00850ECD" w:rsidP="00D037AC">
            <w:pPr>
              <w:spacing w:line="440" w:lineRule="exact"/>
              <w:ind w:right="420" w:firstLineChars="1850" w:firstLine="3885"/>
              <w:rPr>
                <w:rFonts w:ascii="仿宋_GB2312" w:eastAsia="仿宋_GB2312" w:hAnsi="宋体"/>
              </w:rPr>
            </w:pPr>
            <w:r>
              <w:rPr>
                <w:rFonts w:ascii="仿宋_GB2312" w:eastAsia="仿宋_GB2312" w:hAnsi="宋体" w:hint="eastAsia"/>
              </w:rPr>
              <w:t>单位负责人：</w:t>
            </w:r>
          </w:p>
          <w:p w:rsidR="00850ECD" w:rsidRDefault="00850ECD" w:rsidP="00D037AC">
            <w:pPr>
              <w:spacing w:line="440" w:lineRule="exact"/>
              <w:ind w:right="420" w:firstLineChars="1850" w:firstLine="3885"/>
              <w:rPr>
                <w:rFonts w:ascii="仿宋_GB2312" w:eastAsia="仿宋_GB2312" w:hAnsi="宋体"/>
              </w:rPr>
            </w:pPr>
            <w:r>
              <w:rPr>
                <w:rFonts w:ascii="仿宋_GB2312" w:eastAsia="仿宋_GB2312" w:hAnsi="宋体" w:hint="eastAsia"/>
              </w:rPr>
              <w:t>（单位公章）</w:t>
            </w:r>
          </w:p>
          <w:p w:rsidR="00850ECD" w:rsidRDefault="00850ECD" w:rsidP="00D037AC">
            <w:pPr>
              <w:spacing w:line="440" w:lineRule="exact"/>
              <w:rPr>
                <w:rFonts w:ascii="宋体"/>
              </w:rPr>
            </w:pPr>
            <w:r>
              <w:rPr>
                <w:rFonts w:ascii="仿宋_GB2312" w:eastAsia="仿宋_GB2312" w:hAnsi="宋体" w:hint="eastAsia"/>
              </w:rPr>
              <w:t>年月日</w:t>
            </w:r>
          </w:p>
        </w:tc>
      </w:tr>
    </w:tbl>
    <w:p w:rsidR="00850ECD" w:rsidRDefault="00850ECD" w:rsidP="00850ECD">
      <w:pPr>
        <w:spacing w:afterLines="50" w:line="440" w:lineRule="exact"/>
        <w:rPr>
          <w:rFonts w:ascii="黑体" w:eastAsia="黑体" w:hAnsi="宋体"/>
          <w:b/>
          <w:sz w:val="28"/>
          <w:szCs w:val="28"/>
        </w:rPr>
      </w:pPr>
    </w:p>
    <w:p w:rsidR="00850ECD" w:rsidRDefault="00850ECD" w:rsidP="00850ECD">
      <w:pPr>
        <w:widowControl/>
        <w:spacing w:line="440" w:lineRule="exact"/>
        <w:jc w:val="left"/>
        <w:rPr>
          <w:rFonts w:ascii="宋体"/>
        </w:rPr>
      </w:pPr>
    </w:p>
    <w:p w:rsidR="00850ECD" w:rsidRDefault="00850ECD" w:rsidP="00850ECD">
      <w:pPr>
        <w:widowControl/>
        <w:spacing w:line="440" w:lineRule="exact"/>
        <w:jc w:val="left"/>
        <w:rPr>
          <w:rFonts w:eastAsia="仿宋_GB2312"/>
          <w:sz w:val="32"/>
          <w:szCs w:val="32"/>
        </w:rPr>
      </w:pPr>
      <w:r>
        <w:rPr>
          <w:rFonts w:eastAsia="仿宋_GB2312"/>
          <w:sz w:val="32"/>
          <w:szCs w:val="32"/>
        </w:rPr>
        <w:br w:type="page"/>
      </w:r>
    </w:p>
    <w:p w:rsidR="00850ECD" w:rsidRDefault="00850ECD" w:rsidP="00850ECD">
      <w:pPr>
        <w:widowControl/>
        <w:spacing w:line="440" w:lineRule="exact"/>
        <w:jc w:val="left"/>
        <w:rPr>
          <w:rFonts w:ascii="仿宋_GB2312" w:eastAsia="仿宋_GB2312" w:hAnsi="宋体"/>
          <w:sz w:val="32"/>
          <w:szCs w:val="32"/>
        </w:rPr>
      </w:pPr>
      <w:r>
        <w:rPr>
          <w:rFonts w:ascii="仿宋_GB2312" w:eastAsia="仿宋_GB2312" w:hAnsi="宋体" w:hint="eastAsia"/>
          <w:sz w:val="32"/>
          <w:szCs w:val="32"/>
        </w:rPr>
        <w:lastRenderedPageBreak/>
        <w:t>附件2</w:t>
      </w:r>
    </w:p>
    <w:p w:rsidR="00850ECD" w:rsidRDefault="00850ECD" w:rsidP="00850ECD">
      <w:pPr>
        <w:spacing w:line="440" w:lineRule="exact"/>
        <w:jc w:val="center"/>
        <w:rPr>
          <w:rFonts w:ascii="华文中宋" w:eastAsia="华文中宋" w:hAnsi="华文中宋"/>
          <w:b/>
          <w:sz w:val="36"/>
          <w:szCs w:val="36"/>
        </w:rPr>
      </w:pP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湖南省科科研设施与仪器用户使用补贴</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兑现申请表</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（中小微企业）</w:t>
      </w:r>
    </w:p>
    <w:p w:rsidR="00850ECD" w:rsidRDefault="00850ECD" w:rsidP="00850ECD">
      <w:pPr>
        <w:spacing w:line="440" w:lineRule="exact"/>
        <w:jc w:val="center"/>
        <w:rPr>
          <w:rFonts w:ascii="华文中宋" w:eastAsia="华文中宋" w:hAnsi="华文中宋"/>
          <w:b/>
          <w:sz w:val="44"/>
          <w:szCs w:val="44"/>
        </w:rPr>
      </w:pPr>
    </w:p>
    <w:p w:rsidR="00850ECD" w:rsidRDefault="00850ECD" w:rsidP="00850ECD">
      <w:pPr>
        <w:spacing w:line="440" w:lineRule="exact"/>
        <w:jc w:val="center"/>
        <w:rPr>
          <w:rFonts w:ascii="黑体" w:eastAsia="黑体" w:hAnsi="黑体"/>
          <w:b/>
          <w:sz w:val="44"/>
          <w:szCs w:val="44"/>
        </w:rPr>
      </w:pPr>
    </w:p>
    <w:p w:rsidR="00850ECD" w:rsidRDefault="00850ECD" w:rsidP="00850ECD">
      <w:pPr>
        <w:spacing w:line="440" w:lineRule="exact"/>
        <w:jc w:val="left"/>
        <w:rPr>
          <w:rFonts w:ascii="黑体" w:eastAsia="黑体" w:hAnsi="黑体"/>
          <w:sz w:val="44"/>
          <w:szCs w:val="44"/>
        </w:rPr>
      </w:pPr>
    </w:p>
    <w:p w:rsidR="00850ECD" w:rsidRDefault="00850ECD" w:rsidP="00850ECD">
      <w:pPr>
        <w:spacing w:line="440" w:lineRule="exact"/>
        <w:jc w:val="left"/>
        <w:rPr>
          <w:rFonts w:ascii="黑体" w:eastAsia="黑体" w:hAnsi="黑体"/>
          <w:sz w:val="44"/>
          <w:szCs w:val="44"/>
        </w:rPr>
      </w:pP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申请单位</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通讯地址</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u w:val="single"/>
        </w:rPr>
      </w:pPr>
      <w:r>
        <w:rPr>
          <w:rFonts w:ascii="华文中宋" w:eastAsia="华文中宋" w:hAnsi="华文中宋" w:hint="eastAsia"/>
          <w:b/>
          <w:sz w:val="28"/>
          <w:szCs w:val="28"/>
        </w:rPr>
        <w:t>联系人</w:t>
      </w:r>
      <w:r>
        <w:rPr>
          <w:rFonts w:ascii="华文中宋" w:eastAsia="华文中宋" w:hAnsi="华文中宋"/>
          <w:b/>
          <w:sz w:val="28"/>
          <w:szCs w:val="28"/>
        </w:rPr>
        <w:tab/>
      </w:r>
      <w:r>
        <w:rPr>
          <w:rFonts w:ascii="华文中宋" w:eastAsia="华文中宋" w:hAnsi="华文中宋"/>
          <w:b/>
          <w:sz w:val="28"/>
          <w:szCs w:val="28"/>
        </w:rPr>
        <w:tab/>
        <w:t>____________________</w:t>
      </w:r>
      <w:r>
        <w:rPr>
          <w:rFonts w:ascii="华文中宋" w:eastAsia="华文中宋" w:hAnsi="华文中宋"/>
          <w:b/>
          <w:sz w:val="28"/>
          <w:szCs w:val="28"/>
        </w:rPr>
        <w:tab/>
      </w:r>
      <w:r>
        <w:rPr>
          <w:rFonts w:ascii="华文中宋" w:eastAsia="华文中宋" w:hAnsi="华文中宋" w:hint="eastAsia"/>
          <w:b/>
          <w:sz w:val="28"/>
          <w:szCs w:val="28"/>
        </w:rPr>
        <w:t>邮政编码</w:t>
      </w:r>
      <w:r>
        <w:rPr>
          <w:rFonts w:ascii="华文中宋" w:eastAsia="华文中宋" w:hAnsi="华文中宋"/>
          <w:b/>
          <w:sz w:val="28"/>
          <w:szCs w:val="28"/>
        </w:rPr>
        <w:t>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联系电话</w:t>
      </w:r>
      <w:r>
        <w:rPr>
          <w:rFonts w:ascii="华文中宋" w:eastAsia="华文中宋" w:hAnsi="华文中宋"/>
          <w:b/>
          <w:sz w:val="28"/>
          <w:szCs w:val="28"/>
        </w:rPr>
        <w:t xml:space="preserve">    ____________________</w:t>
      </w:r>
      <w:r>
        <w:rPr>
          <w:rFonts w:ascii="华文中宋" w:eastAsia="华文中宋" w:hAnsi="华文中宋"/>
          <w:b/>
          <w:sz w:val="28"/>
          <w:szCs w:val="28"/>
        </w:rPr>
        <w:tab/>
      </w:r>
      <w:r>
        <w:rPr>
          <w:rFonts w:ascii="华文中宋" w:eastAsia="华文中宋" w:hAnsi="华文中宋" w:hint="eastAsia"/>
          <w:b/>
          <w:sz w:val="28"/>
          <w:szCs w:val="28"/>
        </w:rPr>
        <w:t>手机</w:t>
      </w:r>
      <w:r>
        <w:rPr>
          <w:rFonts w:ascii="华文中宋" w:eastAsia="华文中宋" w:hAnsi="华文中宋"/>
          <w:b/>
          <w:sz w:val="28"/>
          <w:szCs w:val="28"/>
        </w:rPr>
        <w:tab/>
        <w:t>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电子邮箱</w:t>
      </w:r>
      <w:r>
        <w:rPr>
          <w:rFonts w:ascii="华文中宋" w:eastAsia="华文中宋" w:hAnsi="华文中宋"/>
          <w:b/>
          <w:sz w:val="28"/>
          <w:szCs w:val="28"/>
        </w:rPr>
        <w:tab/>
      </w:r>
      <w:r>
        <w:rPr>
          <w:rFonts w:ascii="华文中宋" w:eastAsia="华文中宋" w:hAnsi="华文中宋"/>
          <w:b/>
          <w:sz w:val="28"/>
          <w:szCs w:val="28"/>
        </w:rPr>
        <w:tab/>
        <w:t>____________________</w:t>
      </w:r>
      <w:r>
        <w:rPr>
          <w:rFonts w:ascii="华文中宋" w:eastAsia="华文中宋" w:hAnsi="华文中宋"/>
          <w:b/>
          <w:sz w:val="28"/>
          <w:szCs w:val="28"/>
        </w:rPr>
        <w:tab/>
      </w:r>
      <w:r>
        <w:rPr>
          <w:rFonts w:ascii="华文中宋" w:eastAsia="华文中宋" w:hAnsi="华文中宋" w:hint="eastAsia"/>
          <w:b/>
          <w:sz w:val="28"/>
          <w:szCs w:val="28"/>
        </w:rPr>
        <w:t>传真</w:t>
      </w:r>
      <w:r>
        <w:rPr>
          <w:rFonts w:ascii="华文中宋" w:eastAsia="华文中宋" w:hAnsi="华文中宋"/>
          <w:b/>
          <w:sz w:val="28"/>
          <w:szCs w:val="28"/>
        </w:rPr>
        <w:tab/>
        <w:t>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开户银行</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银行账号</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p>
    <w:p w:rsidR="00850ECD" w:rsidRDefault="00850ECD" w:rsidP="00850ECD">
      <w:pPr>
        <w:spacing w:line="440" w:lineRule="exact"/>
        <w:jc w:val="left"/>
        <w:rPr>
          <w:rFonts w:ascii="华文中宋" w:eastAsia="华文中宋" w:hAnsi="华文中宋"/>
          <w:b/>
          <w:sz w:val="28"/>
          <w:szCs w:val="28"/>
        </w:rPr>
      </w:pPr>
    </w:p>
    <w:p w:rsidR="00850ECD" w:rsidRDefault="00850ECD" w:rsidP="00850ECD">
      <w:pPr>
        <w:spacing w:line="440" w:lineRule="exact"/>
        <w:jc w:val="center"/>
        <w:rPr>
          <w:rFonts w:ascii="华文中宋" w:eastAsia="华文中宋" w:hAnsi="华文中宋"/>
          <w:b/>
          <w:sz w:val="30"/>
          <w:szCs w:val="30"/>
        </w:rPr>
      </w:pPr>
      <w:r>
        <w:rPr>
          <w:rFonts w:ascii="华文中宋" w:eastAsia="华文中宋" w:hAnsi="华文中宋" w:hint="eastAsia"/>
          <w:b/>
          <w:sz w:val="30"/>
          <w:szCs w:val="30"/>
        </w:rPr>
        <w:t>湖南省科学技术厅制</w:t>
      </w:r>
    </w:p>
    <w:p w:rsidR="00850ECD" w:rsidRDefault="00850ECD" w:rsidP="00850ECD">
      <w:pPr>
        <w:spacing w:line="440" w:lineRule="exact"/>
        <w:jc w:val="center"/>
        <w:rPr>
          <w:rFonts w:ascii="华文中宋" w:eastAsia="华文中宋" w:hAnsi="华文中宋"/>
          <w:b/>
          <w:sz w:val="30"/>
          <w:szCs w:val="30"/>
        </w:rPr>
        <w:sectPr w:rsidR="00850ECD">
          <w:footerReference w:type="even" r:id="rId6"/>
          <w:footerReference w:type="default" r:id="rId7"/>
          <w:pgSz w:w="11906" w:h="16838"/>
          <w:pgMar w:top="1077" w:right="1474" w:bottom="1077" w:left="1474" w:header="851" w:footer="992" w:gutter="0"/>
          <w:cols w:space="425"/>
          <w:docGrid w:type="lines" w:linePitch="312"/>
        </w:sectPr>
      </w:pPr>
      <w:r>
        <w:rPr>
          <w:rFonts w:ascii="华文中宋" w:eastAsia="华文中宋" w:hAnsi="华文中宋" w:hint="eastAsia"/>
          <w:b/>
          <w:sz w:val="30"/>
          <w:szCs w:val="30"/>
        </w:rPr>
        <w:t>2017年</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534"/>
        <w:gridCol w:w="484"/>
        <w:gridCol w:w="1020"/>
        <w:gridCol w:w="1026"/>
        <w:gridCol w:w="1020"/>
        <w:gridCol w:w="1020"/>
        <w:gridCol w:w="1018"/>
        <w:gridCol w:w="1018"/>
        <w:gridCol w:w="1015"/>
      </w:tblGrid>
      <w:tr w:rsidR="00850ECD" w:rsidTr="00D037AC">
        <w:trPr>
          <w:trHeight w:val="457"/>
          <w:jc w:val="center"/>
        </w:trPr>
        <w:tc>
          <w:tcPr>
            <w:tcW w:w="9174" w:type="dxa"/>
            <w:gridSpan w:val="10"/>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b/>
                <w:spacing w:val="-20"/>
                <w:position w:val="-6"/>
                <w:sz w:val="24"/>
              </w:rPr>
            </w:pPr>
            <w:r>
              <w:rPr>
                <w:rFonts w:ascii="黑体" w:eastAsia="黑体"/>
                <w:sz w:val="30"/>
                <w:szCs w:val="30"/>
              </w:rPr>
              <w:lastRenderedPageBreak/>
              <w:br w:type="page"/>
            </w:r>
            <w:r>
              <w:rPr>
                <w:rFonts w:ascii="仿宋" w:eastAsia="仿宋" w:hAnsi="仿宋"/>
                <w:sz w:val="28"/>
                <w:szCs w:val="28"/>
              </w:rPr>
              <w:br w:type="page"/>
            </w:r>
            <w:r>
              <w:rPr>
                <w:rFonts w:ascii="黑体" w:eastAsia="黑体" w:hint="eastAsia"/>
                <w:sz w:val="24"/>
              </w:rPr>
              <w:t>一、申请单位基本情况</w:t>
            </w:r>
          </w:p>
        </w:tc>
      </w:tr>
      <w:tr w:rsidR="00850ECD" w:rsidTr="00D037AC">
        <w:trPr>
          <w:trHeight w:val="397"/>
          <w:jc w:val="center"/>
        </w:trPr>
        <w:tc>
          <w:tcPr>
            <w:tcW w:w="1553" w:type="dxa"/>
            <w:gridSpan w:val="2"/>
            <w:tcBorders>
              <w:lef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申请单位名称</w:t>
            </w:r>
          </w:p>
        </w:tc>
        <w:tc>
          <w:tcPr>
            <w:tcW w:w="2530" w:type="dxa"/>
            <w:gridSpan w:val="3"/>
            <w:tcBorders>
              <w:right w:val="single" w:sz="4"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p>
        </w:tc>
        <w:tc>
          <w:tcPr>
            <w:tcW w:w="2040" w:type="dxa"/>
            <w:gridSpan w:val="2"/>
            <w:tcBorders>
              <w:left w:val="single" w:sz="4" w:space="0" w:color="auto"/>
              <w:right w:val="single" w:sz="4"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企业ID（系统生成）</w:t>
            </w:r>
          </w:p>
        </w:tc>
        <w:tc>
          <w:tcPr>
            <w:tcW w:w="3051" w:type="dxa"/>
            <w:gridSpan w:val="3"/>
            <w:tcBorders>
              <w:left w:val="single" w:sz="4" w:space="0" w:color="auto"/>
              <w:right w:val="single" w:sz="12" w:space="0" w:color="auto"/>
            </w:tcBorders>
          </w:tcPr>
          <w:p w:rsidR="00850ECD" w:rsidRDefault="00850ECD" w:rsidP="00D037AC">
            <w:pPr>
              <w:snapToGrid w:val="0"/>
              <w:spacing w:line="440" w:lineRule="exact"/>
              <w:jc w:val="center"/>
              <w:rPr>
                <w:rFonts w:ascii="仿宋_GB2312" w:eastAsia="仿宋_GB2312" w:hAnsi="宋体"/>
                <w:spacing w:val="-20"/>
                <w:position w:val="-6"/>
                <w:sz w:val="24"/>
              </w:rPr>
            </w:pPr>
          </w:p>
        </w:tc>
      </w:tr>
      <w:tr w:rsidR="00850ECD" w:rsidTr="00D037AC">
        <w:trPr>
          <w:trHeight w:val="397"/>
          <w:jc w:val="center"/>
        </w:trPr>
        <w:tc>
          <w:tcPr>
            <w:tcW w:w="1553" w:type="dxa"/>
            <w:gridSpan w:val="2"/>
            <w:vMerge w:val="restart"/>
            <w:tcBorders>
              <w:lef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银行账户信息</w:t>
            </w:r>
          </w:p>
        </w:tc>
        <w:tc>
          <w:tcPr>
            <w:tcW w:w="7621" w:type="dxa"/>
            <w:gridSpan w:val="8"/>
            <w:tcBorders>
              <w:right w:val="single" w:sz="12" w:space="0" w:color="auto"/>
            </w:tcBorders>
            <w:vAlign w:val="center"/>
          </w:tcPr>
          <w:p w:rsidR="00850ECD" w:rsidRDefault="00850ECD" w:rsidP="00D037AC">
            <w:pPr>
              <w:snapToGrid w:val="0"/>
              <w:spacing w:line="440" w:lineRule="exact"/>
              <w:rPr>
                <w:rFonts w:ascii="仿宋_GB2312" w:eastAsia="仿宋_GB2312" w:hAnsi="宋体"/>
                <w:spacing w:val="-20"/>
                <w:position w:val="-6"/>
                <w:sz w:val="24"/>
              </w:rPr>
            </w:pPr>
            <w:r>
              <w:rPr>
                <w:rFonts w:ascii="仿宋_GB2312" w:eastAsia="仿宋_GB2312" w:hAnsi="宋体" w:hint="eastAsia"/>
                <w:spacing w:val="-20"/>
                <w:position w:val="-6"/>
                <w:sz w:val="24"/>
              </w:rPr>
              <w:t>开户银行：</w:t>
            </w:r>
          </w:p>
        </w:tc>
      </w:tr>
      <w:tr w:rsidR="00850ECD" w:rsidTr="00D037AC">
        <w:trPr>
          <w:trHeight w:val="397"/>
          <w:jc w:val="center"/>
        </w:trPr>
        <w:tc>
          <w:tcPr>
            <w:tcW w:w="1553" w:type="dxa"/>
            <w:gridSpan w:val="2"/>
            <w:vMerge/>
            <w:tcBorders>
              <w:left w:val="single" w:sz="12" w:space="0" w:color="auto"/>
            </w:tcBorders>
            <w:vAlign w:val="center"/>
          </w:tcPr>
          <w:p w:rsidR="00850ECD" w:rsidRDefault="00850ECD" w:rsidP="00D037AC">
            <w:pPr>
              <w:snapToGrid w:val="0"/>
              <w:spacing w:line="440" w:lineRule="exact"/>
              <w:rPr>
                <w:rFonts w:ascii="仿宋_GB2312" w:eastAsia="仿宋_GB2312" w:hAnsi="宋体"/>
                <w:spacing w:val="-20"/>
                <w:position w:val="-6"/>
                <w:sz w:val="24"/>
              </w:rPr>
            </w:pPr>
          </w:p>
        </w:tc>
        <w:tc>
          <w:tcPr>
            <w:tcW w:w="7621" w:type="dxa"/>
            <w:gridSpan w:val="8"/>
            <w:tcBorders>
              <w:right w:val="single" w:sz="12" w:space="0" w:color="auto"/>
            </w:tcBorders>
            <w:vAlign w:val="center"/>
          </w:tcPr>
          <w:p w:rsidR="00850ECD" w:rsidRDefault="00850ECD" w:rsidP="00D037AC">
            <w:pPr>
              <w:snapToGrid w:val="0"/>
              <w:spacing w:line="440" w:lineRule="exact"/>
              <w:rPr>
                <w:rFonts w:ascii="仿宋_GB2312" w:eastAsia="仿宋_GB2312" w:hAnsi="宋体"/>
                <w:color w:val="FF0000"/>
                <w:spacing w:val="-20"/>
                <w:position w:val="-6"/>
                <w:sz w:val="24"/>
              </w:rPr>
            </w:pPr>
            <w:r>
              <w:rPr>
                <w:rFonts w:ascii="仿宋_GB2312" w:eastAsia="仿宋_GB2312" w:hAnsi="宋体" w:hint="eastAsia"/>
                <w:color w:val="FF0000"/>
                <w:spacing w:val="-20"/>
                <w:position w:val="-6"/>
                <w:sz w:val="24"/>
              </w:rPr>
              <w:t>户名：</w:t>
            </w:r>
          </w:p>
        </w:tc>
      </w:tr>
      <w:tr w:rsidR="00850ECD" w:rsidTr="00D037AC">
        <w:trPr>
          <w:trHeight w:val="397"/>
          <w:jc w:val="center"/>
        </w:trPr>
        <w:tc>
          <w:tcPr>
            <w:tcW w:w="1553" w:type="dxa"/>
            <w:gridSpan w:val="2"/>
            <w:vMerge/>
            <w:tcBorders>
              <w:left w:val="single" w:sz="12" w:space="0" w:color="auto"/>
            </w:tcBorders>
            <w:vAlign w:val="center"/>
          </w:tcPr>
          <w:p w:rsidR="00850ECD" w:rsidRDefault="00850ECD" w:rsidP="00D037AC">
            <w:pPr>
              <w:snapToGrid w:val="0"/>
              <w:spacing w:line="440" w:lineRule="exact"/>
              <w:rPr>
                <w:rFonts w:ascii="仿宋_GB2312" w:eastAsia="仿宋_GB2312" w:hAnsi="宋体"/>
                <w:spacing w:val="-20"/>
                <w:position w:val="-6"/>
                <w:sz w:val="24"/>
              </w:rPr>
            </w:pPr>
          </w:p>
        </w:tc>
        <w:tc>
          <w:tcPr>
            <w:tcW w:w="7621" w:type="dxa"/>
            <w:gridSpan w:val="8"/>
            <w:tcBorders>
              <w:right w:val="single" w:sz="12" w:space="0" w:color="auto"/>
            </w:tcBorders>
            <w:vAlign w:val="center"/>
          </w:tcPr>
          <w:p w:rsidR="00850ECD" w:rsidRDefault="00850ECD" w:rsidP="00D037AC">
            <w:pPr>
              <w:snapToGrid w:val="0"/>
              <w:spacing w:line="440" w:lineRule="exact"/>
              <w:rPr>
                <w:rFonts w:ascii="仿宋_GB2312" w:eastAsia="仿宋_GB2312" w:hAnsi="宋体"/>
                <w:spacing w:val="-20"/>
                <w:position w:val="-6"/>
                <w:sz w:val="24"/>
              </w:rPr>
            </w:pPr>
            <w:r>
              <w:rPr>
                <w:rFonts w:ascii="仿宋_GB2312" w:eastAsia="仿宋_GB2312" w:hAnsi="宋体" w:hint="eastAsia"/>
                <w:spacing w:val="-20"/>
                <w:position w:val="-6"/>
                <w:sz w:val="24"/>
              </w:rPr>
              <w:t>银行账号：</w:t>
            </w:r>
          </w:p>
        </w:tc>
      </w:tr>
      <w:tr w:rsidR="00850ECD" w:rsidTr="00D037AC">
        <w:trPr>
          <w:trHeight w:val="397"/>
          <w:jc w:val="center"/>
        </w:trPr>
        <w:tc>
          <w:tcPr>
            <w:tcW w:w="1553" w:type="dxa"/>
            <w:gridSpan w:val="2"/>
            <w:tcBorders>
              <w:lef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联系人</w:t>
            </w:r>
          </w:p>
        </w:tc>
        <w:tc>
          <w:tcPr>
            <w:tcW w:w="3550" w:type="dxa"/>
            <w:gridSpan w:val="4"/>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p>
        </w:tc>
        <w:tc>
          <w:tcPr>
            <w:tcW w:w="1020" w:type="dxa"/>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联系电话</w:t>
            </w:r>
          </w:p>
        </w:tc>
        <w:tc>
          <w:tcPr>
            <w:tcW w:w="3051" w:type="dxa"/>
            <w:gridSpan w:val="3"/>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p>
        </w:tc>
      </w:tr>
      <w:tr w:rsidR="00850ECD" w:rsidTr="00D037AC">
        <w:trPr>
          <w:trHeight w:val="397"/>
          <w:jc w:val="center"/>
        </w:trPr>
        <w:tc>
          <w:tcPr>
            <w:tcW w:w="1553" w:type="dxa"/>
            <w:gridSpan w:val="2"/>
            <w:tcBorders>
              <w:lef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手机</w:t>
            </w:r>
          </w:p>
        </w:tc>
        <w:tc>
          <w:tcPr>
            <w:tcW w:w="3550" w:type="dxa"/>
            <w:gridSpan w:val="4"/>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p>
        </w:tc>
        <w:tc>
          <w:tcPr>
            <w:tcW w:w="1020" w:type="dxa"/>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r>
              <w:rPr>
                <w:rFonts w:ascii="仿宋_GB2312" w:eastAsia="仿宋_GB2312" w:hAnsi="宋体" w:hint="eastAsia"/>
                <w:spacing w:val="-20"/>
                <w:position w:val="-6"/>
                <w:sz w:val="24"/>
              </w:rPr>
              <w:t>E-MAIL</w:t>
            </w:r>
          </w:p>
        </w:tc>
        <w:tc>
          <w:tcPr>
            <w:tcW w:w="3051" w:type="dxa"/>
            <w:gridSpan w:val="3"/>
            <w:tcBorders>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sz w:val="24"/>
              </w:rPr>
            </w:pPr>
          </w:p>
        </w:tc>
      </w:tr>
      <w:tr w:rsidR="00850ECD" w:rsidTr="00D037AC">
        <w:trPr>
          <w:trHeight w:val="500"/>
          <w:jc w:val="center"/>
        </w:trPr>
        <w:tc>
          <w:tcPr>
            <w:tcW w:w="9174" w:type="dxa"/>
            <w:gridSpan w:val="10"/>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宋体"/>
                <w:b/>
                <w:spacing w:val="-20"/>
                <w:position w:val="-6"/>
                <w:sz w:val="24"/>
              </w:rPr>
            </w:pPr>
            <w:r>
              <w:br w:type="page"/>
            </w:r>
            <w:r>
              <w:rPr>
                <w:rFonts w:ascii="黑体" w:eastAsia="黑体" w:hint="eastAsia"/>
                <w:sz w:val="24"/>
              </w:rPr>
              <w:t>二、服务项目明细</w:t>
            </w:r>
          </w:p>
        </w:tc>
      </w:tr>
      <w:tr w:rsidR="00850ECD" w:rsidTr="00D037AC">
        <w:trPr>
          <w:trHeight w:val="500"/>
          <w:jc w:val="center"/>
        </w:trPr>
        <w:tc>
          <w:tcPr>
            <w:tcW w:w="1019"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序号</w:t>
            </w:r>
          </w:p>
        </w:tc>
        <w:tc>
          <w:tcPr>
            <w:tcW w:w="1018" w:type="dxa"/>
            <w:gridSpan w:val="2"/>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Cs w:val="21"/>
              </w:rPr>
            </w:pPr>
            <w:r>
              <w:rPr>
                <w:rFonts w:ascii="仿宋_GB2312" w:eastAsia="仿宋_GB2312" w:hint="eastAsia"/>
                <w:szCs w:val="21"/>
              </w:rPr>
              <w:t>服务</w:t>
            </w:r>
            <w:r>
              <w:rPr>
                <w:rFonts w:ascii="仿宋_GB2312" w:eastAsia="仿宋_GB2312"/>
                <w:szCs w:val="21"/>
              </w:rPr>
              <w:br/>
            </w:r>
            <w:r>
              <w:rPr>
                <w:rFonts w:ascii="仿宋_GB2312" w:eastAsia="仿宋_GB2312" w:hint="eastAsia"/>
                <w:szCs w:val="21"/>
              </w:rPr>
              <w:t>单位</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int="eastAsia"/>
                <w:szCs w:val="21"/>
              </w:rPr>
              <w:t>平台</w:t>
            </w:r>
            <w:r>
              <w:rPr>
                <w:rFonts w:ascii="仿宋_GB2312" w:eastAsia="仿宋_GB2312"/>
                <w:szCs w:val="21"/>
              </w:rPr>
              <w:br/>
            </w:r>
            <w:r>
              <w:rPr>
                <w:rFonts w:ascii="仿宋_GB2312" w:eastAsia="仿宋_GB2312" w:hint="eastAsia"/>
                <w:szCs w:val="21"/>
              </w:rPr>
              <w:t>/仪器</w:t>
            </w: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发票代码</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发票号码</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发票日期</w:t>
            </w: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发票金额(元)</w:t>
            </w: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服务项目</w:t>
            </w:r>
          </w:p>
        </w:tc>
        <w:tc>
          <w:tcPr>
            <w:tcW w:w="1015"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服务金额(元)</w:t>
            </w:r>
          </w:p>
        </w:tc>
      </w:tr>
      <w:tr w:rsidR="00850ECD" w:rsidTr="00D037AC">
        <w:trPr>
          <w:trHeight w:val="402"/>
          <w:jc w:val="center"/>
        </w:trPr>
        <w:tc>
          <w:tcPr>
            <w:tcW w:w="1019"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gridSpan w:val="2"/>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5"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402"/>
          <w:jc w:val="center"/>
        </w:trPr>
        <w:tc>
          <w:tcPr>
            <w:tcW w:w="1019"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gridSpan w:val="2"/>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5"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402"/>
          <w:jc w:val="center"/>
        </w:trPr>
        <w:tc>
          <w:tcPr>
            <w:tcW w:w="1019"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gridSpan w:val="2"/>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5"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402"/>
          <w:jc w:val="center"/>
        </w:trPr>
        <w:tc>
          <w:tcPr>
            <w:tcW w:w="1019"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gridSpan w:val="2"/>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5" w:type="dxa"/>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402"/>
          <w:jc w:val="center"/>
        </w:trPr>
        <w:tc>
          <w:tcPr>
            <w:tcW w:w="1019"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gridSpan w:val="2"/>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8"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c>
          <w:tcPr>
            <w:tcW w:w="1015" w:type="dxa"/>
            <w:tcBorders>
              <w:top w:val="single" w:sz="12" w:space="0" w:color="auto"/>
              <w:left w:val="single" w:sz="12" w:space="0" w:color="auto"/>
              <w:bottom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402"/>
          <w:jc w:val="center"/>
        </w:trPr>
        <w:tc>
          <w:tcPr>
            <w:tcW w:w="5103" w:type="dxa"/>
            <w:gridSpan w:val="6"/>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合计</w:t>
            </w:r>
          </w:p>
        </w:tc>
        <w:tc>
          <w:tcPr>
            <w:tcW w:w="4071" w:type="dxa"/>
            <w:gridSpan w:val="4"/>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hAnsi="宋体"/>
                <w:spacing w:val="-20"/>
                <w:position w:val="-6"/>
              </w:rPr>
            </w:pPr>
          </w:p>
        </w:tc>
      </w:tr>
      <w:tr w:rsidR="00850ECD" w:rsidTr="00D037AC">
        <w:trPr>
          <w:trHeight w:val="520"/>
          <w:jc w:val="center"/>
        </w:trPr>
        <w:tc>
          <w:tcPr>
            <w:tcW w:w="9174" w:type="dxa"/>
            <w:gridSpan w:val="10"/>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b/>
                <w:sz w:val="28"/>
                <w:szCs w:val="28"/>
              </w:rPr>
            </w:pPr>
            <w:r>
              <w:rPr>
                <w:rFonts w:ascii="黑体" w:eastAsia="黑体" w:hint="eastAsia"/>
                <w:sz w:val="24"/>
              </w:rPr>
              <w:t>三、大型仪器共享使用成效</w:t>
            </w:r>
          </w:p>
        </w:tc>
      </w:tr>
      <w:tr w:rsidR="00850ECD" w:rsidTr="00D037AC">
        <w:trPr>
          <w:trHeight w:val="1393"/>
          <w:jc w:val="center"/>
        </w:trPr>
        <w:tc>
          <w:tcPr>
            <w:tcW w:w="9174" w:type="dxa"/>
            <w:gridSpan w:val="10"/>
            <w:tcBorders>
              <w:left w:val="single" w:sz="12" w:space="0" w:color="auto"/>
              <w:right w:val="single" w:sz="12" w:space="0" w:color="auto"/>
            </w:tcBorders>
          </w:tcPr>
          <w:p w:rsidR="00850ECD" w:rsidRDefault="00850ECD" w:rsidP="00D037AC">
            <w:pPr>
              <w:snapToGrid w:val="0"/>
              <w:spacing w:line="440" w:lineRule="exact"/>
              <w:ind w:left="108"/>
              <w:rPr>
                <w:rFonts w:ascii="仿宋" w:eastAsia="仿宋" w:hAnsi="仿宋"/>
                <w:sz w:val="24"/>
              </w:rPr>
            </w:pPr>
            <w:r>
              <w:rPr>
                <w:rFonts w:ascii="仿宋" w:eastAsia="仿宋" w:hAnsi="仿宋" w:hint="eastAsia"/>
                <w:sz w:val="24"/>
              </w:rPr>
              <w:t>使用大型科学仪器共享服务解决的关键问题和取得社会经济效益，以案例说明。</w:t>
            </w:r>
          </w:p>
          <w:p w:rsidR="00850ECD" w:rsidRDefault="00850ECD" w:rsidP="00D037AC">
            <w:pPr>
              <w:snapToGrid w:val="0"/>
              <w:spacing w:line="440" w:lineRule="exact"/>
              <w:ind w:left="108"/>
              <w:rPr>
                <w:rFonts w:ascii="仿宋_GB2312" w:eastAsia="仿宋_GB2312"/>
                <w:sz w:val="24"/>
              </w:rPr>
            </w:pPr>
          </w:p>
        </w:tc>
      </w:tr>
      <w:tr w:rsidR="00850ECD" w:rsidTr="00D037AC">
        <w:trPr>
          <w:trHeight w:val="460"/>
          <w:jc w:val="center"/>
        </w:trPr>
        <w:tc>
          <w:tcPr>
            <w:tcW w:w="9174" w:type="dxa"/>
            <w:gridSpan w:val="10"/>
            <w:tcBorders>
              <w:top w:val="single" w:sz="12" w:space="0" w:color="auto"/>
              <w:left w:val="single" w:sz="12" w:space="0" w:color="auto"/>
              <w:right w:val="single" w:sz="12" w:space="0" w:color="auto"/>
            </w:tcBorders>
            <w:vAlign w:val="center"/>
          </w:tcPr>
          <w:p w:rsidR="00850ECD" w:rsidRDefault="00850ECD" w:rsidP="00D037AC">
            <w:pPr>
              <w:snapToGrid w:val="0"/>
              <w:spacing w:line="440" w:lineRule="exact"/>
              <w:jc w:val="center"/>
              <w:rPr>
                <w:rFonts w:ascii="仿宋_GB2312" w:eastAsia="仿宋_GB2312"/>
                <w:sz w:val="28"/>
                <w:szCs w:val="28"/>
              </w:rPr>
            </w:pPr>
            <w:r>
              <w:rPr>
                <w:rFonts w:ascii="黑体" w:eastAsia="黑体" w:hint="eastAsia"/>
                <w:sz w:val="24"/>
              </w:rPr>
              <w:t>四、审核意见</w:t>
            </w:r>
          </w:p>
        </w:tc>
      </w:tr>
      <w:tr w:rsidR="00850ECD" w:rsidTr="00D037AC">
        <w:trPr>
          <w:trHeight w:val="2055"/>
          <w:jc w:val="center"/>
        </w:trPr>
        <w:tc>
          <w:tcPr>
            <w:tcW w:w="9174" w:type="dxa"/>
            <w:gridSpan w:val="10"/>
            <w:tcBorders>
              <w:left w:val="single" w:sz="12" w:space="0" w:color="auto"/>
              <w:right w:val="single" w:sz="12" w:space="0" w:color="auto"/>
            </w:tcBorders>
          </w:tcPr>
          <w:p w:rsidR="00850ECD" w:rsidRDefault="00850ECD" w:rsidP="00D037AC">
            <w:pPr>
              <w:snapToGrid w:val="0"/>
              <w:spacing w:line="440" w:lineRule="exact"/>
              <w:rPr>
                <w:rFonts w:ascii="仿宋" w:eastAsia="仿宋" w:hAnsi="仿宋"/>
                <w:sz w:val="24"/>
              </w:rPr>
            </w:pPr>
            <w:r>
              <w:rPr>
                <w:rFonts w:ascii="仿宋" w:eastAsia="仿宋" w:hAnsi="仿宋" w:hint="eastAsia"/>
                <w:sz w:val="24"/>
              </w:rPr>
              <w:t>申请单位意见（申报信息是否属实）：</w:t>
            </w:r>
          </w:p>
          <w:p w:rsidR="00850ECD" w:rsidRDefault="00850ECD" w:rsidP="00D037AC">
            <w:pPr>
              <w:snapToGrid w:val="0"/>
              <w:spacing w:line="440" w:lineRule="exact"/>
              <w:rPr>
                <w:rFonts w:ascii="仿宋" w:eastAsia="仿宋" w:hAnsi="仿宋"/>
                <w:sz w:val="24"/>
              </w:rPr>
            </w:pPr>
          </w:p>
          <w:p w:rsidR="00850ECD" w:rsidRDefault="00850ECD" w:rsidP="00D037AC">
            <w:pPr>
              <w:snapToGrid w:val="0"/>
              <w:spacing w:line="440" w:lineRule="exact"/>
              <w:ind w:firstLineChars="1957" w:firstLine="4697"/>
              <w:rPr>
                <w:rFonts w:ascii="仿宋" w:eastAsia="仿宋" w:hAnsi="仿宋"/>
                <w:sz w:val="24"/>
              </w:rPr>
            </w:pPr>
            <w:r>
              <w:rPr>
                <w:rFonts w:ascii="仿宋" w:eastAsia="仿宋" w:hAnsi="仿宋" w:hint="eastAsia"/>
                <w:sz w:val="24"/>
              </w:rPr>
              <w:t>法人代表签章：</w:t>
            </w:r>
          </w:p>
          <w:p w:rsidR="00850ECD" w:rsidRDefault="00850ECD" w:rsidP="00D037AC">
            <w:pPr>
              <w:snapToGrid w:val="0"/>
              <w:spacing w:line="440" w:lineRule="exact"/>
              <w:ind w:firstLineChars="1897" w:firstLine="4553"/>
              <w:rPr>
                <w:rFonts w:ascii="仿宋" w:eastAsia="仿宋" w:hAnsi="仿宋"/>
                <w:sz w:val="24"/>
              </w:rPr>
            </w:pPr>
            <w:r>
              <w:rPr>
                <w:rFonts w:ascii="仿宋" w:eastAsia="仿宋" w:hAnsi="仿宋" w:hint="eastAsia"/>
                <w:sz w:val="24"/>
              </w:rPr>
              <w:t>（单位盖章）</w:t>
            </w:r>
          </w:p>
          <w:p w:rsidR="00850ECD" w:rsidRDefault="00850ECD" w:rsidP="00D037AC">
            <w:pPr>
              <w:snapToGrid w:val="0"/>
              <w:spacing w:line="440" w:lineRule="exact"/>
              <w:ind w:firstLineChars="2400" w:firstLine="5760"/>
              <w:rPr>
                <w:rFonts w:ascii="仿宋" w:eastAsia="仿宋" w:hAnsi="仿宋"/>
                <w:sz w:val="24"/>
              </w:rPr>
            </w:pPr>
          </w:p>
          <w:p w:rsidR="00850ECD" w:rsidRDefault="00850ECD" w:rsidP="00D037AC">
            <w:pPr>
              <w:snapToGrid w:val="0"/>
              <w:spacing w:line="440" w:lineRule="exact"/>
              <w:ind w:firstLineChars="2075" w:firstLine="4980"/>
              <w:rPr>
                <w:rFonts w:ascii="仿宋_GB2312" w:eastAsia="仿宋_GB2312"/>
                <w:sz w:val="28"/>
                <w:szCs w:val="28"/>
              </w:rPr>
            </w:pPr>
            <w:r>
              <w:rPr>
                <w:rFonts w:ascii="仿宋" w:eastAsia="仿宋" w:hAnsi="仿宋" w:hint="eastAsia"/>
                <w:sz w:val="24"/>
              </w:rPr>
              <w:t>年  月  日</w:t>
            </w:r>
          </w:p>
        </w:tc>
      </w:tr>
    </w:tbl>
    <w:p w:rsidR="00850ECD" w:rsidRDefault="00850ECD" w:rsidP="00850ECD">
      <w:pPr>
        <w:widowControl/>
        <w:spacing w:line="440" w:lineRule="exact"/>
        <w:jc w:val="left"/>
        <w:rPr>
          <w:rFonts w:ascii="仿宋_GB2312" w:eastAsia="仿宋_GB2312"/>
          <w:sz w:val="32"/>
          <w:szCs w:val="32"/>
        </w:rPr>
      </w:pPr>
    </w:p>
    <w:p w:rsidR="00850ECD" w:rsidRDefault="00850ECD" w:rsidP="00850ECD">
      <w:pPr>
        <w:widowControl/>
        <w:spacing w:line="440" w:lineRule="exact"/>
        <w:jc w:val="left"/>
        <w:rPr>
          <w:rFonts w:ascii="仿宋_GB2312" w:eastAsia="仿宋_GB2312"/>
          <w:sz w:val="32"/>
          <w:szCs w:val="32"/>
        </w:rPr>
      </w:pPr>
    </w:p>
    <w:p w:rsidR="00850ECD" w:rsidRDefault="00850ECD" w:rsidP="00850ECD">
      <w:pPr>
        <w:widowControl/>
        <w:spacing w:line="440" w:lineRule="exact"/>
        <w:jc w:val="left"/>
        <w:rPr>
          <w:rFonts w:ascii="仿宋_GB2312" w:eastAsia="仿宋_GB2312"/>
          <w:sz w:val="32"/>
          <w:szCs w:val="32"/>
        </w:rPr>
      </w:pPr>
    </w:p>
    <w:p w:rsidR="00850ECD" w:rsidRDefault="00850ECD" w:rsidP="00850ECD">
      <w:pPr>
        <w:widowControl/>
        <w:spacing w:line="440" w:lineRule="exact"/>
        <w:jc w:val="left"/>
        <w:rPr>
          <w:rFonts w:ascii="仿宋_GB2312" w:eastAsia="仿宋_GB2312"/>
          <w:sz w:val="32"/>
          <w:szCs w:val="32"/>
        </w:rPr>
      </w:pPr>
      <w:r>
        <w:rPr>
          <w:rFonts w:ascii="仿宋_GB2312" w:eastAsia="仿宋_GB2312" w:hint="eastAsia"/>
          <w:sz w:val="32"/>
          <w:szCs w:val="32"/>
        </w:rPr>
        <w:lastRenderedPageBreak/>
        <w:t>附件3</w:t>
      </w:r>
    </w:p>
    <w:p w:rsidR="00850ECD" w:rsidRDefault="00850ECD" w:rsidP="00850ECD">
      <w:pPr>
        <w:spacing w:line="440" w:lineRule="exact"/>
        <w:jc w:val="center"/>
        <w:rPr>
          <w:rFonts w:ascii="华文中宋" w:eastAsia="华文中宋" w:hAnsi="华文中宋"/>
          <w:b/>
          <w:sz w:val="36"/>
          <w:szCs w:val="36"/>
        </w:rPr>
      </w:pP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湖南省科科研设施与仪器用户使用费用补贴</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兑现申请表</w:t>
      </w:r>
    </w:p>
    <w:p w:rsidR="00850ECD" w:rsidRDefault="00850ECD" w:rsidP="00850ECD">
      <w:pPr>
        <w:spacing w:line="440" w:lineRule="exact"/>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（创新创业团队）</w:t>
      </w:r>
    </w:p>
    <w:p w:rsidR="00850ECD" w:rsidRDefault="00850ECD" w:rsidP="00850ECD">
      <w:pPr>
        <w:spacing w:line="440" w:lineRule="exact"/>
        <w:jc w:val="center"/>
        <w:rPr>
          <w:rFonts w:ascii="华文中宋" w:eastAsia="华文中宋" w:hAnsi="华文中宋"/>
          <w:b/>
          <w:sz w:val="44"/>
          <w:szCs w:val="44"/>
        </w:rPr>
      </w:pPr>
    </w:p>
    <w:p w:rsidR="00850ECD" w:rsidRDefault="00850ECD" w:rsidP="00850ECD">
      <w:pPr>
        <w:spacing w:line="440" w:lineRule="exact"/>
        <w:jc w:val="left"/>
        <w:rPr>
          <w:rFonts w:ascii="黑体" w:eastAsia="黑体" w:hAnsi="黑体"/>
          <w:sz w:val="44"/>
          <w:szCs w:val="44"/>
        </w:rPr>
      </w:pPr>
    </w:p>
    <w:p w:rsidR="00850ECD" w:rsidRDefault="00850ECD" w:rsidP="00850ECD">
      <w:pPr>
        <w:spacing w:line="440" w:lineRule="exact"/>
        <w:jc w:val="left"/>
        <w:rPr>
          <w:rFonts w:ascii="黑体" w:eastAsia="黑体" w:hAnsi="黑体"/>
          <w:sz w:val="44"/>
          <w:szCs w:val="44"/>
        </w:rPr>
      </w:pP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苗圃名称</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依托单位</w:t>
      </w:r>
      <w:r>
        <w:rPr>
          <w:rFonts w:ascii="华文中宋" w:eastAsia="华文中宋" w:hAnsi="华文中宋"/>
          <w:b/>
          <w:sz w:val="28"/>
          <w:szCs w:val="28"/>
        </w:rPr>
        <w:t>__________________________________________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通讯地址</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u w:val="single"/>
        </w:rPr>
      </w:pPr>
      <w:r>
        <w:rPr>
          <w:rFonts w:ascii="华文中宋" w:eastAsia="华文中宋" w:hAnsi="华文中宋" w:hint="eastAsia"/>
          <w:b/>
          <w:sz w:val="28"/>
          <w:szCs w:val="28"/>
        </w:rPr>
        <w:t>联系人</w:t>
      </w:r>
      <w:r>
        <w:rPr>
          <w:rFonts w:ascii="华文中宋" w:eastAsia="华文中宋" w:hAnsi="华文中宋"/>
          <w:b/>
          <w:sz w:val="28"/>
          <w:szCs w:val="28"/>
        </w:rPr>
        <w:tab/>
      </w:r>
      <w:r>
        <w:rPr>
          <w:rFonts w:ascii="华文中宋" w:eastAsia="华文中宋" w:hAnsi="华文中宋"/>
          <w:b/>
          <w:sz w:val="28"/>
          <w:szCs w:val="28"/>
        </w:rPr>
        <w:tab/>
        <w:t>___________________</w:t>
      </w:r>
      <w:r>
        <w:rPr>
          <w:rFonts w:ascii="华文中宋" w:eastAsia="华文中宋" w:hAnsi="华文中宋"/>
          <w:b/>
          <w:sz w:val="28"/>
          <w:szCs w:val="28"/>
        </w:rPr>
        <w:tab/>
      </w:r>
      <w:r>
        <w:rPr>
          <w:rFonts w:ascii="华文中宋" w:eastAsia="华文中宋" w:hAnsi="华文中宋" w:hint="eastAsia"/>
          <w:b/>
          <w:sz w:val="28"/>
          <w:szCs w:val="28"/>
        </w:rPr>
        <w:t>邮政编码</w:t>
      </w:r>
      <w:r>
        <w:rPr>
          <w:rFonts w:ascii="华文中宋" w:eastAsia="华文中宋" w:hAnsi="华文中宋"/>
          <w:b/>
          <w:sz w:val="28"/>
          <w:szCs w:val="28"/>
        </w:rPr>
        <w:t>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联系电话</w:t>
      </w:r>
      <w:r>
        <w:rPr>
          <w:rFonts w:ascii="华文中宋" w:eastAsia="华文中宋" w:hAnsi="华文中宋"/>
          <w:b/>
          <w:sz w:val="28"/>
          <w:szCs w:val="28"/>
        </w:rPr>
        <w:t xml:space="preserve">    ___________________</w:t>
      </w:r>
      <w:r>
        <w:rPr>
          <w:rFonts w:ascii="华文中宋" w:eastAsia="华文中宋" w:hAnsi="华文中宋"/>
          <w:b/>
          <w:sz w:val="28"/>
          <w:szCs w:val="28"/>
        </w:rPr>
        <w:tab/>
      </w:r>
      <w:r>
        <w:rPr>
          <w:rFonts w:ascii="华文中宋" w:eastAsia="华文中宋" w:hAnsi="华文中宋" w:hint="eastAsia"/>
          <w:b/>
          <w:sz w:val="28"/>
          <w:szCs w:val="28"/>
        </w:rPr>
        <w:t>手机</w:t>
      </w:r>
      <w:r>
        <w:rPr>
          <w:rFonts w:ascii="华文中宋" w:eastAsia="华文中宋" w:hAnsi="华文中宋"/>
          <w:b/>
          <w:sz w:val="28"/>
          <w:szCs w:val="28"/>
        </w:rPr>
        <w:tab/>
        <w:t>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电子邮箱</w:t>
      </w:r>
      <w:r>
        <w:rPr>
          <w:rFonts w:ascii="华文中宋" w:eastAsia="华文中宋" w:hAnsi="华文中宋"/>
          <w:b/>
          <w:sz w:val="28"/>
          <w:szCs w:val="28"/>
        </w:rPr>
        <w:tab/>
      </w:r>
      <w:r>
        <w:rPr>
          <w:rFonts w:ascii="华文中宋" w:eastAsia="华文中宋" w:hAnsi="华文中宋"/>
          <w:b/>
          <w:sz w:val="28"/>
          <w:szCs w:val="28"/>
        </w:rPr>
        <w:tab/>
        <w:t>___________________</w:t>
      </w:r>
      <w:r>
        <w:rPr>
          <w:rFonts w:ascii="华文中宋" w:eastAsia="华文中宋" w:hAnsi="华文中宋"/>
          <w:b/>
          <w:sz w:val="28"/>
          <w:szCs w:val="28"/>
        </w:rPr>
        <w:tab/>
      </w:r>
      <w:r>
        <w:rPr>
          <w:rFonts w:ascii="华文中宋" w:eastAsia="华文中宋" w:hAnsi="华文中宋" w:hint="eastAsia"/>
          <w:b/>
          <w:sz w:val="28"/>
          <w:szCs w:val="28"/>
        </w:rPr>
        <w:t>传真</w:t>
      </w:r>
      <w:r>
        <w:rPr>
          <w:rFonts w:ascii="华文中宋" w:eastAsia="华文中宋" w:hAnsi="华文中宋"/>
          <w:b/>
          <w:sz w:val="28"/>
          <w:szCs w:val="28"/>
        </w:rPr>
        <w:tab/>
        <w:t>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开户银行</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r>
        <w:rPr>
          <w:rFonts w:ascii="华文中宋" w:eastAsia="华文中宋" w:hAnsi="华文中宋" w:hint="eastAsia"/>
          <w:b/>
          <w:sz w:val="28"/>
          <w:szCs w:val="28"/>
        </w:rPr>
        <w:t>银行账号</w:t>
      </w:r>
      <w:r>
        <w:rPr>
          <w:rFonts w:ascii="华文中宋" w:eastAsia="华文中宋" w:hAnsi="华文中宋"/>
          <w:b/>
          <w:sz w:val="28"/>
          <w:szCs w:val="28"/>
        </w:rPr>
        <w:tab/>
      </w:r>
      <w:r>
        <w:rPr>
          <w:rFonts w:ascii="华文中宋" w:eastAsia="华文中宋" w:hAnsi="华文中宋"/>
          <w:b/>
          <w:sz w:val="28"/>
          <w:szCs w:val="28"/>
        </w:rPr>
        <w:tab/>
        <w:t>__________________________________________</w:t>
      </w:r>
    </w:p>
    <w:p w:rsidR="00850ECD" w:rsidRDefault="00850ECD" w:rsidP="00850ECD">
      <w:pPr>
        <w:spacing w:line="440" w:lineRule="exact"/>
        <w:jc w:val="left"/>
        <w:rPr>
          <w:rFonts w:ascii="华文中宋" w:eastAsia="华文中宋" w:hAnsi="华文中宋"/>
          <w:b/>
          <w:sz w:val="28"/>
          <w:szCs w:val="28"/>
        </w:rPr>
      </w:pPr>
    </w:p>
    <w:p w:rsidR="00850ECD" w:rsidRDefault="00850ECD" w:rsidP="00850ECD">
      <w:pPr>
        <w:spacing w:line="440" w:lineRule="exact"/>
        <w:jc w:val="center"/>
        <w:rPr>
          <w:rFonts w:ascii="黑体" w:eastAsia="黑体"/>
          <w:sz w:val="30"/>
          <w:szCs w:val="30"/>
        </w:rPr>
      </w:pPr>
    </w:p>
    <w:p w:rsidR="00850ECD" w:rsidRDefault="00850ECD" w:rsidP="00850ECD">
      <w:pPr>
        <w:snapToGrid w:val="0"/>
        <w:spacing w:line="44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t>湖南省科学技术厅制</w:t>
      </w:r>
    </w:p>
    <w:p w:rsidR="00850ECD" w:rsidRDefault="00850ECD" w:rsidP="00850ECD">
      <w:pPr>
        <w:snapToGrid w:val="0"/>
        <w:spacing w:line="44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t>2017年</w:t>
      </w:r>
    </w:p>
    <w:p w:rsidR="00850ECD" w:rsidRDefault="00850ECD" w:rsidP="00850ECD">
      <w:pPr>
        <w:snapToGrid w:val="0"/>
        <w:spacing w:line="440" w:lineRule="exact"/>
        <w:jc w:val="center"/>
        <w:rPr>
          <w:rFonts w:ascii="方正小标宋_GBK" w:eastAsia="方正小标宋_GBK" w:hAnsi="华文中宋"/>
          <w:sz w:val="36"/>
          <w:szCs w:val="36"/>
        </w:rPr>
        <w:sectPr w:rsidR="00850ECD">
          <w:pgSz w:w="11906" w:h="16838"/>
          <w:pgMar w:top="1247" w:right="1474" w:bottom="1134" w:left="1474" w:header="851" w:footer="992" w:gutter="0"/>
          <w:cols w:space="425"/>
          <w:docGrid w:type="lines" w:linePitch="312"/>
        </w:sect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1261"/>
        <w:gridCol w:w="943"/>
        <w:gridCol w:w="861"/>
        <w:gridCol w:w="1026"/>
        <w:gridCol w:w="1020"/>
        <w:gridCol w:w="1101"/>
        <w:gridCol w:w="943"/>
        <w:gridCol w:w="1002"/>
      </w:tblGrid>
      <w:tr w:rsidR="00850ECD" w:rsidTr="00D037AC">
        <w:trPr>
          <w:trHeight w:val="500"/>
          <w:jc w:val="center"/>
        </w:trPr>
        <w:tc>
          <w:tcPr>
            <w:tcW w:w="9174" w:type="dxa"/>
            <w:gridSpan w:val="9"/>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宋体"/>
                <w:b/>
                <w:spacing w:val="-20"/>
                <w:position w:val="-6"/>
                <w:sz w:val="24"/>
              </w:rPr>
            </w:pPr>
            <w:r>
              <w:lastRenderedPageBreak/>
              <w:br w:type="page"/>
            </w:r>
            <w:r>
              <w:rPr>
                <w:rFonts w:ascii="黑体" w:eastAsia="黑体" w:hint="eastAsia"/>
                <w:sz w:val="24"/>
              </w:rPr>
              <w:t>一、服务项目明细</w:t>
            </w:r>
          </w:p>
        </w:tc>
      </w:tr>
      <w:tr w:rsidR="00850ECD" w:rsidTr="00D037AC">
        <w:trPr>
          <w:trHeight w:val="443"/>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创业团队</w:t>
            </w: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券号</w:t>
            </w: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团队负责人</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身份证号码</w:t>
            </w:r>
          </w:p>
        </w:tc>
        <w:tc>
          <w:tcPr>
            <w:tcW w:w="1945" w:type="dxa"/>
            <w:gridSpan w:val="2"/>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624"/>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序号</w:t>
            </w: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服务单位</w:t>
            </w:r>
            <w:r>
              <w:rPr>
                <w:rFonts w:ascii="仿宋_GB2312" w:eastAsia="仿宋_GB2312" w:hAnsi="宋体"/>
                <w:spacing w:val="-20"/>
                <w:position w:val="-6"/>
              </w:rPr>
              <w:t>名称</w:t>
            </w: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pacing w:val="-12"/>
                <w:sz w:val="28"/>
                <w:szCs w:val="28"/>
              </w:rPr>
            </w:pPr>
            <w:r>
              <w:rPr>
                <w:rFonts w:ascii="仿宋_GB2312" w:eastAsia="仿宋_GB2312" w:hint="eastAsia"/>
                <w:spacing w:val="-12"/>
                <w:szCs w:val="21"/>
              </w:rPr>
              <w:t>平台</w:t>
            </w:r>
            <w:r>
              <w:rPr>
                <w:rFonts w:ascii="仿宋_GB2312" w:eastAsia="仿宋_GB2312"/>
                <w:spacing w:val="-12"/>
                <w:szCs w:val="21"/>
              </w:rPr>
              <w:br/>
            </w:r>
            <w:r>
              <w:rPr>
                <w:rFonts w:ascii="仿宋_GB2312" w:eastAsia="仿宋_GB2312" w:hint="eastAsia"/>
                <w:spacing w:val="-12"/>
                <w:szCs w:val="21"/>
              </w:rPr>
              <w:t>/仪器</w:t>
            </w: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发票代码</w:t>
            </w: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发票号码</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发票日期</w:t>
            </w: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发票金额(元)</w:t>
            </w: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服务项目</w:t>
            </w: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服务金额(元)</w:t>
            </w:r>
          </w:p>
        </w:tc>
      </w:tr>
      <w:tr w:rsidR="00850ECD" w:rsidTr="00D037AC">
        <w:trPr>
          <w:trHeight w:val="338"/>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338"/>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338"/>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500"/>
          <w:jc w:val="center"/>
        </w:trPr>
        <w:tc>
          <w:tcPr>
            <w:tcW w:w="5108" w:type="dxa"/>
            <w:gridSpan w:val="5"/>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合计</w:t>
            </w:r>
          </w:p>
        </w:tc>
        <w:tc>
          <w:tcPr>
            <w:tcW w:w="4066" w:type="dxa"/>
            <w:gridSpan w:val="4"/>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500"/>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创业团队</w:t>
            </w: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券号</w:t>
            </w: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团队负责人</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身份证号码</w:t>
            </w:r>
          </w:p>
        </w:tc>
        <w:tc>
          <w:tcPr>
            <w:tcW w:w="1945" w:type="dxa"/>
            <w:gridSpan w:val="2"/>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500"/>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序号</w:t>
            </w: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服务单位</w:t>
            </w:r>
            <w:r>
              <w:rPr>
                <w:rFonts w:ascii="仿宋_GB2312" w:eastAsia="仿宋_GB2312" w:hAnsi="宋体"/>
                <w:spacing w:val="-20"/>
                <w:position w:val="-6"/>
              </w:rPr>
              <w:t>名称</w:t>
            </w: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int="eastAsia"/>
                <w:szCs w:val="21"/>
              </w:rPr>
              <w:t>平台</w:t>
            </w:r>
            <w:r>
              <w:rPr>
                <w:rFonts w:ascii="仿宋_GB2312" w:eastAsia="仿宋_GB2312"/>
                <w:szCs w:val="21"/>
              </w:rPr>
              <w:br/>
            </w:r>
            <w:r>
              <w:rPr>
                <w:rFonts w:ascii="仿宋_GB2312" w:eastAsia="仿宋_GB2312" w:hint="eastAsia"/>
                <w:szCs w:val="21"/>
              </w:rPr>
              <w:t>/仪器</w:t>
            </w: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仿宋_GB2312" w:eastAsia="仿宋_GB2312" w:hAnsi="宋体" w:hint="eastAsia"/>
                <w:spacing w:val="-20"/>
                <w:position w:val="-6"/>
              </w:rPr>
              <w:t>发票代码</w:t>
            </w: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发票号码</w:t>
            </w: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发票日期</w:t>
            </w: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发票金额(元)</w:t>
            </w: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服务项目</w:t>
            </w: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服务金额(元)</w:t>
            </w:r>
          </w:p>
        </w:tc>
      </w:tr>
      <w:tr w:rsidR="00850ECD" w:rsidTr="00D037AC">
        <w:trPr>
          <w:trHeight w:val="365"/>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365"/>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365"/>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365"/>
          <w:jc w:val="center"/>
        </w:trPr>
        <w:tc>
          <w:tcPr>
            <w:tcW w:w="1017"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2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86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6"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20"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101"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943"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c>
          <w:tcPr>
            <w:tcW w:w="1002" w:type="dxa"/>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500"/>
          <w:jc w:val="center"/>
        </w:trPr>
        <w:tc>
          <w:tcPr>
            <w:tcW w:w="5108" w:type="dxa"/>
            <w:gridSpan w:val="5"/>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r>
              <w:rPr>
                <w:rFonts w:ascii="仿宋_GB2312" w:eastAsia="仿宋_GB2312" w:hAnsi="宋体" w:hint="eastAsia"/>
                <w:spacing w:val="-20"/>
                <w:position w:val="-6"/>
              </w:rPr>
              <w:t>合计</w:t>
            </w:r>
          </w:p>
        </w:tc>
        <w:tc>
          <w:tcPr>
            <w:tcW w:w="4066" w:type="dxa"/>
            <w:gridSpan w:val="4"/>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hAnsi="宋体"/>
                <w:spacing w:val="-20"/>
                <w:position w:val="-6"/>
              </w:rPr>
            </w:pPr>
          </w:p>
        </w:tc>
      </w:tr>
      <w:tr w:rsidR="00850ECD" w:rsidTr="00D037AC">
        <w:trPr>
          <w:trHeight w:val="618"/>
          <w:jc w:val="center"/>
        </w:trPr>
        <w:tc>
          <w:tcPr>
            <w:tcW w:w="9174" w:type="dxa"/>
            <w:gridSpan w:val="9"/>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b/>
                <w:sz w:val="28"/>
                <w:szCs w:val="28"/>
              </w:rPr>
            </w:pPr>
            <w:r>
              <w:rPr>
                <w:rFonts w:ascii="黑体" w:eastAsia="黑体" w:hint="eastAsia"/>
                <w:sz w:val="24"/>
              </w:rPr>
              <w:t>二、使用成效</w:t>
            </w:r>
          </w:p>
        </w:tc>
      </w:tr>
      <w:tr w:rsidR="00850ECD" w:rsidTr="00D037AC">
        <w:trPr>
          <w:trHeight w:val="4010"/>
          <w:jc w:val="center"/>
        </w:trPr>
        <w:tc>
          <w:tcPr>
            <w:tcW w:w="9174" w:type="dxa"/>
            <w:gridSpan w:val="9"/>
            <w:tcBorders>
              <w:left w:val="single" w:sz="12" w:space="0" w:color="auto"/>
              <w:right w:val="single" w:sz="12" w:space="0" w:color="auto"/>
            </w:tcBorders>
          </w:tcPr>
          <w:p w:rsidR="00850ECD" w:rsidRDefault="00850ECD" w:rsidP="00D037AC">
            <w:pPr>
              <w:spacing w:line="440" w:lineRule="exact"/>
              <w:ind w:left="108"/>
              <w:rPr>
                <w:rFonts w:ascii="仿宋_GB2312" w:eastAsia="仿宋_GB2312"/>
                <w:sz w:val="24"/>
              </w:rPr>
            </w:pPr>
            <w:r>
              <w:rPr>
                <w:rFonts w:ascii="仿宋_GB2312" w:eastAsia="仿宋_GB2312" w:hint="eastAsia"/>
                <w:sz w:val="24"/>
              </w:rPr>
              <w:t>使用大型科学仪器设施共享解决的关键问题和取得社会经济效益，分团队以案例说明。</w:t>
            </w:r>
          </w:p>
          <w:p w:rsidR="00850ECD" w:rsidRDefault="00850ECD" w:rsidP="00D037AC">
            <w:pPr>
              <w:spacing w:line="440" w:lineRule="exact"/>
              <w:rPr>
                <w:rFonts w:ascii="仿宋_GB2312" w:eastAsia="仿宋_GB2312"/>
                <w:sz w:val="24"/>
              </w:rPr>
            </w:pPr>
          </w:p>
          <w:p w:rsidR="00850ECD" w:rsidRDefault="00850ECD" w:rsidP="00D037AC">
            <w:pPr>
              <w:spacing w:line="440" w:lineRule="exact"/>
              <w:rPr>
                <w:rFonts w:ascii="仿宋_GB2312" w:eastAsia="仿宋_GB2312"/>
                <w:sz w:val="24"/>
              </w:rPr>
            </w:pPr>
          </w:p>
          <w:p w:rsidR="00850ECD" w:rsidRDefault="00850ECD" w:rsidP="00D037AC">
            <w:pPr>
              <w:spacing w:line="440" w:lineRule="exact"/>
              <w:rPr>
                <w:rFonts w:ascii="仿宋_GB2312" w:eastAsia="仿宋_GB2312"/>
                <w:sz w:val="24"/>
              </w:rPr>
            </w:pPr>
          </w:p>
          <w:p w:rsidR="00850ECD" w:rsidRDefault="00850ECD" w:rsidP="00D037AC">
            <w:pPr>
              <w:spacing w:line="440" w:lineRule="exact"/>
              <w:rPr>
                <w:rFonts w:ascii="仿宋_GB2312" w:eastAsia="仿宋_GB2312"/>
                <w:sz w:val="24"/>
              </w:rPr>
            </w:pPr>
          </w:p>
          <w:p w:rsidR="00850ECD" w:rsidRDefault="00850ECD" w:rsidP="00D037AC">
            <w:pPr>
              <w:spacing w:line="440" w:lineRule="exact"/>
              <w:ind w:firstLineChars="200" w:firstLine="480"/>
              <w:rPr>
                <w:rFonts w:ascii="仿宋_GB2312" w:eastAsia="仿宋_GB2312"/>
                <w:sz w:val="24"/>
              </w:rPr>
            </w:pPr>
          </w:p>
        </w:tc>
      </w:tr>
      <w:tr w:rsidR="00850ECD" w:rsidTr="00D037AC">
        <w:trPr>
          <w:trHeight w:val="552"/>
          <w:jc w:val="center"/>
        </w:trPr>
        <w:tc>
          <w:tcPr>
            <w:tcW w:w="9174" w:type="dxa"/>
            <w:gridSpan w:val="9"/>
            <w:tcBorders>
              <w:top w:val="single" w:sz="12" w:space="0" w:color="auto"/>
              <w:left w:val="single" w:sz="12" w:space="0" w:color="auto"/>
              <w:right w:val="single" w:sz="12" w:space="0" w:color="auto"/>
            </w:tcBorders>
            <w:vAlign w:val="center"/>
          </w:tcPr>
          <w:p w:rsidR="00850ECD" w:rsidRDefault="00850ECD" w:rsidP="00D037AC">
            <w:pPr>
              <w:spacing w:line="440" w:lineRule="exact"/>
              <w:jc w:val="center"/>
              <w:rPr>
                <w:rFonts w:ascii="仿宋_GB2312" w:eastAsia="仿宋_GB2312"/>
                <w:sz w:val="28"/>
                <w:szCs w:val="28"/>
              </w:rPr>
            </w:pPr>
            <w:r>
              <w:rPr>
                <w:rFonts w:ascii="黑体" w:eastAsia="黑体" w:hint="eastAsia"/>
                <w:sz w:val="24"/>
              </w:rPr>
              <w:t>三、审核意见</w:t>
            </w:r>
          </w:p>
        </w:tc>
      </w:tr>
      <w:tr w:rsidR="00850ECD" w:rsidTr="00D037AC">
        <w:trPr>
          <w:trHeight w:val="4520"/>
          <w:jc w:val="center"/>
        </w:trPr>
        <w:tc>
          <w:tcPr>
            <w:tcW w:w="9174" w:type="dxa"/>
            <w:gridSpan w:val="9"/>
            <w:tcBorders>
              <w:left w:val="single" w:sz="12" w:space="0" w:color="auto"/>
              <w:right w:val="single" w:sz="12" w:space="0" w:color="auto"/>
            </w:tcBorders>
          </w:tcPr>
          <w:p w:rsidR="00850ECD" w:rsidRDefault="00850ECD" w:rsidP="00D037AC">
            <w:pPr>
              <w:spacing w:line="440" w:lineRule="exact"/>
              <w:rPr>
                <w:rFonts w:ascii="仿宋_GB2312" w:eastAsia="仿宋_GB2312"/>
                <w:sz w:val="24"/>
              </w:rPr>
            </w:pPr>
            <w:r>
              <w:rPr>
                <w:rFonts w:ascii="仿宋_GB2312" w:eastAsia="仿宋_GB2312" w:hint="eastAsia"/>
                <w:sz w:val="24"/>
              </w:rPr>
              <w:lastRenderedPageBreak/>
              <w:t>审核意见（申报信息是否属实）：</w:t>
            </w:r>
          </w:p>
          <w:p w:rsidR="00850ECD" w:rsidRDefault="00850ECD" w:rsidP="00D037AC">
            <w:pPr>
              <w:spacing w:line="440" w:lineRule="exact"/>
              <w:rPr>
                <w:rFonts w:ascii="黑体" w:eastAsia="黑体"/>
                <w:sz w:val="28"/>
                <w:szCs w:val="28"/>
              </w:rPr>
            </w:pPr>
          </w:p>
          <w:p w:rsidR="00850ECD" w:rsidRDefault="00850ECD" w:rsidP="00D037AC">
            <w:pPr>
              <w:spacing w:line="440" w:lineRule="exact"/>
              <w:ind w:firstLineChars="1750" w:firstLine="4900"/>
              <w:rPr>
                <w:rFonts w:ascii="仿宋_GB2312" w:eastAsia="仿宋_GB2312"/>
                <w:sz w:val="28"/>
                <w:szCs w:val="28"/>
              </w:rPr>
            </w:pPr>
          </w:p>
          <w:p w:rsidR="00850ECD" w:rsidRDefault="00850ECD" w:rsidP="00D037AC">
            <w:pPr>
              <w:spacing w:line="440" w:lineRule="exact"/>
              <w:rPr>
                <w:rFonts w:ascii="仿宋_GB2312" w:eastAsia="仿宋_GB2312"/>
                <w:sz w:val="24"/>
              </w:rPr>
            </w:pPr>
            <w:r>
              <w:rPr>
                <w:rFonts w:ascii="仿宋_GB2312" w:eastAsia="仿宋_GB2312" w:hint="eastAsia"/>
                <w:sz w:val="24"/>
              </w:rPr>
              <w:t>苗圃所在</w:t>
            </w:r>
            <w:r>
              <w:rPr>
                <w:rFonts w:ascii="仿宋_GB2312" w:eastAsia="仿宋_GB2312"/>
                <w:sz w:val="24"/>
              </w:rPr>
              <w:t>依托单位</w:t>
            </w:r>
            <w:r>
              <w:rPr>
                <w:rFonts w:ascii="仿宋_GB2312" w:eastAsia="仿宋_GB2312" w:hint="eastAsia"/>
                <w:sz w:val="24"/>
              </w:rPr>
              <w:t>盖章：</w:t>
            </w:r>
          </w:p>
          <w:p w:rsidR="00850ECD" w:rsidRDefault="00850ECD" w:rsidP="00D037AC">
            <w:pPr>
              <w:spacing w:line="440" w:lineRule="exact"/>
              <w:ind w:firstLineChars="1780" w:firstLine="4272"/>
              <w:rPr>
                <w:rFonts w:ascii="黑体" w:eastAsia="黑体"/>
                <w:sz w:val="24"/>
              </w:rPr>
            </w:pPr>
          </w:p>
          <w:p w:rsidR="00850ECD" w:rsidRDefault="00850ECD" w:rsidP="00D037AC">
            <w:pPr>
              <w:spacing w:line="440" w:lineRule="exact"/>
              <w:jc w:val="right"/>
              <w:rPr>
                <w:rFonts w:ascii="仿宋_GB2312" w:eastAsia="仿宋_GB2312"/>
                <w:sz w:val="28"/>
                <w:szCs w:val="28"/>
              </w:rPr>
            </w:pPr>
            <w:r>
              <w:rPr>
                <w:rFonts w:ascii="仿宋_GB2312" w:eastAsia="仿宋_GB2312" w:hint="eastAsia"/>
                <w:sz w:val="24"/>
              </w:rPr>
              <w:t>年  月  日</w:t>
            </w:r>
          </w:p>
        </w:tc>
      </w:tr>
    </w:tbl>
    <w:p w:rsidR="00850ECD" w:rsidRDefault="00850ECD" w:rsidP="00850ECD">
      <w:pPr>
        <w:snapToGrid w:val="0"/>
        <w:spacing w:line="440" w:lineRule="exact"/>
        <w:ind w:firstLine="629"/>
        <w:rPr>
          <w:rFonts w:ascii="仿宋_GB2312" w:eastAsia="仿宋_GB2312"/>
          <w:szCs w:val="21"/>
        </w:rPr>
      </w:pPr>
    </w:p>
    <w:p w:rsidR="00850ECD" w:rsidRDefault="00850ECD" w:rsidP="00850ECD">
      <w:pPr>
        <w:spacing w:line="440" w:lineRule="exact"/>
        <w:rPr>
          <w:rFonts w:eastAsia="仿宋_GB2312"/>
          <w:sz w:val="32"/>
          <w:szCs w:val="32"/>
        </w:rPr>
      </w:pPr>
    </w:p>
    <w:p w:rsidR="00850ECD" w:rsidRDefault="00850ECD" w:rsidP="00850ECD">
      <w:pPr>
        <w:spacing w:line="560" w:lineRule="exact"/>
        <w:ind w:firstLineChars="1500" w:firstLine="4800"/>
        <w:rPr>
          <w:rFonts w:eastAsia="仿宋_GB2312"/>
          <w:color w:val="FF0000"/>
          <w:sz w:val="32"/>
          <w:szCs w:val="32"/>
        </w:rPr>
      </w:pPr>
    </w:p>
    <w:p w:rsidR="00DD3238" w:rsidRDefault="00DD3238"/>
    <w:sectPr w:rsidR="00DD32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38" w:rsidRDefault="00DD3238" w:rsidP="00850ECD">
      <w:r>
        <w:separator/>
      </w:r>
    </w:p>
  </w:endnote>
  <w:endnote w:type="continuationSeparator" w:id="1">
    <w:p w:rsidR="00DD3238" w:rsidRDefault="00DD3238" w:rsidP="00850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altName w:val="微软雅黑"/>
    <w:charset w:val="86"/>
    <w:family w:val="modern"/>
    <w:pitch w:val="fixed"/>
    <w:sig w:usb0="00000000"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CD" w:rsidRDefault="00850ECD">
    <w:pPr>
      <w:pStyle w:val="a4"/>
      <w:ind w:firstLineChars="100" w:firstLine="280"/>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CD" w:rsidRDefault="00850ECD">
    <w:pPr>
      <w:pStyle w:val="a4"/>
      <w:jc w:val="center"/>
    </w:pP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p>
  <w:p w:rsidR="00850ECD" w:rsidRDefault="00850ECD">
    <w:pPr>
      <w:pStyle w:val="a4"/>
      <w:wordWrap w:val="0"/>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38" w:rsidRDefault="00DD3238" w:rsidP="00850ECD">
      <w:r>
        <w:separator/>
      </w:r>
    </w:p>
  </w:footnote>
  <w:footnote w:type="continuationSeparator" w:id="1">
    <w:p w:rsidR="00DD3238" w:rsidRDefault="00DD3238" w:rsidP="00850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ECD"/>
    <w:rsid w:val="00850ECD"/>
    <w:rsid w:val="00DD3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E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0E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50ECD"/>
    <w:rPr>
      <w:sz w:val="18"/>
      <w:szCs w:val="18"/>
    </w:rPr>
  </w:style>
  <w:style w:type="paragraph" w:styleId="a4">
    <w:name w:val="footer"/>
    <w:basedOn w:val="a"/>
    <w:link w:val="Char0"/>
    <w:uiPriority w:val="99"/>
    <w:unhideWhenUsed/>
    <w:rsid w:val="00850E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0E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890</Words>
  <Characters>5077</Characters>
  <Application>Microsoft Office Word</Application>
  <DocSecurity>0</DocSecurity>
  <Lines>42</Lines>
  <Paragraphs>11</Paragraphs>
  <ScaleCrop>false</ScaleCrop>
  <Company>微软中国</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2017-08-17T03:08:00Z</dcterms:created>
  <dcterms:modified xsi:type="dcterms:W3CDTF">2017-08-17T03:11:00Z</dcterms:modified>
</cp:coreProperties>
</file>