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3</w:t>
      </w:r>
      <w:r>
        <w:rPr>
          <w:rFonts w:ascii="Times New Roman" w:hAnsi="Times New Roman" w:eastAsia="黑体" w:cs="Times New Roman"/>
          <w:bCs/>
          <w:sz w:val="32"/>
          <w:szCs w:val="32"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湖南省支持高校科研院所研发财政奖补资金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申报单位诚信承诺书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本单位依据《湖南省支持高校科研院所研发财政奖补实施办法》（湘科发〔2019〕49号）和《关于开展2020年高校科研院所研发财政奖补资金申报工作的通知》（湘科计〔2020〕 号），自愿提交申报书等相关材料，并承诺如下：</w:t>
      </w:r>
    </w:p>
    <w:p>
      <w:pPr>
        <w:autoSpaceDE w:val="0"/>
        <w:autoSpaceDN w:val="0"/>
        <w:adjustRightInd w:val="0"/>
        <w:spacing w:line="500" w:lineRule="exact"/>
        <w:ind w:firstLine="683" w:firstLineChars="228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1. 本单位已完全理解实施办法和申报通知的要求，并按通知要求进行申报；</w:t>
      </w:r>
    </w:p>
    <w:p>
      <w:pPr>
        <w:autoSpaceDE w:val="0"/>
        <w:autoSpaceDN w:val="0"/>
        <w:adjustRightInd w:val="0"/>
        <w:spacing w:line="500" w:lineRule="exact"/>
        <w:ind w:firstLine="683" w:firstLineChars="228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2. 本单位已就所申报材料的真实性进行审核，所填报《2020年湖南省支持高校科研院所研发财政奖补资金申报表》《2018-2019年研发项目经费中非财政性资金财务支出明细报表》等材料事项属实、数据准确，无虚假现象，不存在学术造假行为，财务支出数据真实无误，核算方法合法合规。</w:t>
      </w:r>
    </w:p>
    <w:p>
      <w:pPr>
        <w:autoSpaceDE w:val="0"/>
        <w:autoSpaceDN w:val="0"/>
        <w:adjustRightInd w:val="0"/>
        <w:spacing w:line="500" w:lineRule="exact"/>
        <w:ind w:firstLine="683" w:firstLineChars="228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3. 申报材料符合《中华人民共和国保守国家秘密法》和《科学技术保密规定》等相关法律法规，不涉及涉密内容。</w:t>
      </w:r>
    </w:p>
    <w:p>
      <w:pPr>
        <w:autoSpaceDE w:val="0"/>
        <w:autoSpaceDN w:val="0"/>
        <w:adjustRightInd w:val="0"/>
        <w:spacing w:line="500" w:lineRule="exact"/>
        <w:ind w:firstLine="683" w:firstLineChars="228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4. 如通过审核并获得奖补资金，自愿遵守相关规定，主要用于开展后续研发活动，自觉接受财政、审计部门监督检查，严格执行财务规章制度和会计核算办法。</w:t>
      </w:r>
    </w:p>
    <w:p>
      <w:pPr>
        <w:autoSpaceDE w:val="0"/>
        <w:autoSpaceDN w:val="0"/>
        <w:adjustRightInd w:val="0"/>
        <w:spacing w:line="500" w:lineRule="exact"/>
        <w:ind w:firstLine="683" w:firstLineChars="228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5. 如有违反上述承诺的不诚信行为，自愿全额退还当年奖补资金，并承担相关由此引发的全部责任和风险。</w:t>
      </w:r>
    </w:p>
    <w:p>
      <w:pPr>
        <w:autoSpaceDE w:val="0"/>
        <w:autoSpaceDN w:val="0"/>
        <w:adjustRightInd w:val="0"/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 xml:space="preserve">                  申报单位法人代表（签字）：</w:t>
      </w:r>
    </w:p>
    <w:p>
      <w:pPr>
        <w:autoSpaceDE w:val="0"/>
        <w:autoSpaceDN w:val="0"/>
        <w:adjustRightInd w:val="0"/>
        <w:spacing w:line="36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line="360" w:lineRule="exact"/>
        <w:ind w:firstLine="4500" w:firstLineChars="1500"/>
        <w:jc w:val="left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申报单位（盖章）：</w:t>
      </w:r>
    </w:p>
    <w:p>
      <w:pPr>
        <w:autoSpaceDE w:val="0"/>
        <w:autoSpaceDN w:val="0"/>
        <w:adjustRightInd w:val="0"/>
        <w:spacing w:line="360" w:lineRule="exact"/>
        <w:ind w:firstLine="4500" w:firstLineChars="1500"/>
        <w:jc w:val="left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exact"/>
        <w:ind w:firstLine="4500" w:firstLineChars="1500"/>
        <w:jc w:val="left"/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 xml:space="preserve">       年     月     日</w:t>
      </w:r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992" w:footer="1276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2&#10;u99u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A121B"/>
    <w:rsid w:val="01115B8D"/>
    <w:rsid w:val="1297438E"/>
    <w:rsid w:val="16BE24D4"/>
    <w:rsid w:val="171A121B"/>
    <w:rsid w:val="27BF0FC4"/>
    <w:rsid w:val="2A2F0AA7"/>
    <w:rsid w:val="2D3F27CB"/>
    <w:rsid w:val="2E4C5639"/>
    <w:rsid w:val="48BD1CDD"/>
    <w:rsid w:val="4E2A25A5"/>
    <w:rsid w:val="56EB45F1"/>
    <w:rsid w:val="5CF5665F"/>
    <w:rsid w:val="7992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</w:style>
  <w:style w:type="character" w:customStyle="1" w:styleId="10">
    <w:name w:val="font51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41"/>
    <w:qFormat/>
    <w:uiPriority w:val="99"/>
    <w:rPr>
      <w:rFonts w:ascii="仿宋_GB2312" w:eastAsia="仿宋_GB2312" w:cs="仿宋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2020-11-30T02:03:00Z</dcterms:created>
  <dc:creator>喻智慧</dc:creator>
  <cp:lastModifiedBy>刘泉江</cp:lastModifiedBy>
  <cp:lastPrinted>2020-11-30T09:30:00Z</cp:lastPrinted>
  <dcterms:modified xsi:type="dcterms:W3CDTF">2020-12-09T03:21:24Z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